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E6F6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69F0485A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14:paraId="4E5B346F" w14:textId="7E0D873F" w:rsidR="000C6CA3" w:rsidRDefault="009167B2" w:rsidP="0037574F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D</w:t>
      </w:r>
      <w:r w:rsidR="0037574F" w:rsidRPr="0037574F">
        <w:rPr>
          <w:rFonts w:asciiTheme="majorHAnsi" w:hAnsiTheme="majorHAnsi" w:cstheme="majorHAnsi"/>
          <w:b/>
          <w:sz w:val="32"/>
        </w:rPr>
        <w:t>ziałani</w:t>
      </w:r>
      <w:r>
        <w:rPr>
          <w:rFonts w:asciiTheme="majorHAnsi" w:hAnsiTheme="majorHAnsi" w:cstheme="majorHAnsi"/>
          <w:b/>
          <w:sz w:val="32"/>
        </w:rPr>
        <w:t>a</w:t>
      </w:r>
      <w:r w:rsidR="0037574F" w:rsidRPr="0037574F">
        <w:rPr>
          <w:rFonts w:asciiTheme="majorHAnsi" w:hAnsiTheme="majorHAnsi" w:cstheme="majorHAnsi"/>
          <w:b/>
          <w:sz w:val="32"/>
        </w:rPr>
        <w:t xml:space="preserve"> </w:t>
      </w:r>
      <w:r w:rsidR="00A16BC8" w:rsidRPr="00A16BC8">
        <w:rPr>
          <w:rFonts w:asciiTheme="majorHAnsi" w:hAnsiTheme="majorHAnsi" w:cstheme="majorHAnsi"/>
          <w:b/>
          <w:sz w:val="32"/>
        </w:rPr>
        <w:t>7.1 Infrastruktura kultury i turystyki kulturowej, Fundusze Europejskie na Infrastrukturę, Klimat, Środowisko</w:t>
      </w:r>
      <w:r w:rsidR="00EC2AD5">
        <w:rPr>
          <w:rFonts w:asciiTheme="majorHAnsi" w:hAnsiTheme="majorHAnsi" w:cstheme="majorHAnsi"/>
          <w:b/>
          <w:sz w:val="32"/>
        </w:rPr>
        <w:t xml:space="preserve"> 2021 - 2027</w:t>
      </w:r>
    </w:p>
    <w:p w14:paraId="7BACFAC1" w14:textId="77777777" w:rsidR="0037574F" w:rsidRPr="00AE2DD1" w:rsidRDefault="0037574F" w:rsidP="0037574F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</w:p>
    <w:p w14:paraId="07627A63" w14:textId="606064F7" w:rsidR="007609C7" w:rsidRPr="007609C7" w:rsidRDefault="00B87934" w:rsidP="007609C7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 w:rsidR="00B93399" w:rsidRPr="00A17CFD">
        <w:rPr>
          <w:rFonts w:asciiTheme="majorHAnsi" w:hAnsiTheme="majorHAnsi" w:cstheme="majorHAnsi"/>
          <w:b/>
          <w:color w:val="auto"/>
          <w:sz w:val="20"/>
          <w:szCs w:val="22"/>
        </w:rPr>
        <w:t>Priorytet</w:t>
      </w:r>
      <w:r w:rsidR="009167B2">
        <w:rPr>
          <w:rFonts w:asciiTheme="majorHAnsi" w:hAnsiTheme="majorHAnsi" w:cstheme="majorHAnsi"/>
          <w:b/>
          <w:color w:val="auto"/>
          <w:sz w:val="20"/>
          <w:szCs w:val="22"/>
        </w:rPr>
        <w:t xml:space="preserve">u </w:t>
      </w:r>
      <w:r w:rsidR="00A16BC8">
        <w:rPr>
          <w:rFonts w:asciiTheme="majorHAnsi" w:hAnsiTheme="majorHAnsi" w:cstheme="majorHAnsi"/>
          <w:b/>
          <w:color w:val="auto"/>
          <w:sz w:val="20"/>
          <w:szCs w:val="22"/>
        </w:rPr>
        <w:t>FENX.07 Kultura</w:t>
      </w:r>
      <w:r w:rsidR="00B93399" w:rsidRPr="00A17CFD"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 w:rsidR="00A16BC8" w:rsidRPr="00A16BC8">
        <w:rPr>
          <w:rFonts w:asciiTheme="majorHAnsi" w:hAnsiTheme="majorHAnsi" w:cstheme="majorHAnsi"/>
          <w:b/>
          <w:bCs/>
          <w:color w:val="auto"/>
          <w:sz w:val="20"/>
          <w:szCs w:val="22"/>
        </w:rPr>
        <w:t>FENX.07.01. Infrastruktura kultury i turystyki kulturowej</w:t>
      </w:r>
      <w:r w:rsidR="009167B2">
        <w:rPr>
          <w:rFonts w:asciiTheme="majorHAnsi" w:hAnsiTheme="majorHAnsi" w:cstheme="majorHAnsi"/>
          <w:color w:val="auto"/>
          <w:sz w:val="20"/>
          <w:szCs w:val="22"/>
        </w:rPr>
        <w:t xml:space="preserve">. </w:t>
      </w:r>
      <w:r w:rsidR="00D60296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Wniosek projektowy składany jest w odpowiedzi na </w:t>
      </w:r>
      <w:r w:rsidR="00A16BC8">
        <w:rPr>
          <w:rFonts w:asciiTheme="majorHAnsi" w:hAnsiTheme="majorHAnsi" w:cstheme="majorHAnsi"/>
          <w:color w:val="auto"/>
          <w:sz w:val="20"/>
          <w:szCs w:val="22"/>
        </w:rPr>
        <w:t>nabór Funduszy Europejskich na Infrastrukturę, Klimat, Środowisko 2021-2027</w:t>
      </w:r>
      <w:r w:rsidRPr="00A17CFD">
        <w:rPr>
          <w:rFonts w:asciiTheme="majorHAnsi" w:hAnsiTheme="majorHAnsi" w:cstheme="majorHAnsi"/>
          <w:color w:val="auto"/>
          <w:sz w:val="20"/>
          <w:szCs w:val="22"/>
        </w:rPr>
        <w:t xml:space="preserve">, ogłoszonego przez </w:t>
      </w:r>
      <w:r w:rsidR="00A16BC8">
        <w:rPr>
          <w:rFonts w:asciiTheme="majorHAnsi" w:hAnsiTheme="majorHAnsi" w:cstheme="majorHAnsi"/>
          <w:color w:val="auto"/>
          <w:sz w:val="20"/>
          <w:szCs w:val="22"/>
        </w:rPr>
        <w:t>Ministerstwo Kultury i Dziedzictwa Narodowego.</w:t>
      </w:r>
    </w:p>
    <w:p w14:paraId="7B36E82D" w14:textId="7A4B4D8E" w:rsidR="00FE5585" w:rsidRPr="007609C7" w:rsidRDefault="007609C7" w:rsidP="007609C7">
      <w:pPr>
        <w:pStyle w:val="NormalnyWeb"/>
        <w:spacing w:after="0" w:line="276" w:lineRule="auto"/>
        <w:jc w:val="both"/>
        <w:rPr>
          <w:rFonts w:asciiTheme="majorHAnsi" w:hAnsiTheme="majorHAnsi" w:cstheme="majorHAnsi"/>
          <w:bCs/>
          <w:sz w:val="2"/>
          <w:szCs w:val="22"/>
        </w:rPr>
      </w:pPr>
      <w:bookmarkStart w:id="0" w:name="_Hlk174950952"/>
      <w:r w:rsidRPr="00A326EF">
        <w:rPr>
          <w:rFonts w:asciiTheme="majorHAnsi" w:hAnsiTheme="majorHAnsi" w:cstheme="majorHAnsi"/>
          <w:bCs/>
          <w:sz w:val="20"/>
          <w:szCs w:val="22"/>
        </w:rPr>
        <w:t xml:space="preserve">Gmina </w:t>
      </w:r>
      <w:r w:rsidR="006D402E">
        <w:rPr>
          <w:rFonts w:asciiTheme="majorHAnsi" w:hAnsiTheme="majorHAnsi" w:cstheme="majorHAnsi"/>
          <w:bCs/>
          <w:sz w:val="20"/>
          <w:szCs w:val="22"/>
        </w:rPr>
        <w:t>Miasto Złotów</w:t>
      </w:r>
      <w:r w:rsidRPr="007609C7">
        <w:rPr>
          <w:rFonts w:asciiTheme="majorHAnsi" w:hAnsiTheme="majorHAnsi" w:cstheme="majorHAnsi"/>
          <w:bCs/>
          <w:sz w:val="20"/>
          <w:szCs w:val="22"/>
        </w:rPr>
        <w:t xml:space="preserve"> </w:t>
      </w:r>
      <w:bookmarkEnd w:id="0"/>
      <w:r w:rsidRPr="007609C7">
        <w:rPr>
          <w:rFonts w:asciiTheme="majorHAnsi" w:hAnsiTheme="majorHAnsi" w:cstheme="majorHAnsi"/>
          <w:bCs/>
          <w:sz w:val="20"/>
          <w:szCs w:val="22"/>
        </w:rPr>
        <w:t xml:space="preserve">ogłasza konkurs na wspólne przygotowanie i realizację projektu w ramach Działania </w:t>
      </w:r>
      <w:r w:rsidR="00A16BC8" w:rsidRPr="00A16BC8">
        <w:rPr>
          <w:rFonts w:asciiTheme="majorHAnsi" w:hAnsiTheme="majorHAnsi" w:cstheme="majorHAnsi"/>
          <w:bCs/>
          <w:sz w:val="20"/>
          <w:szCs w:val="22"/>
        </w:rPr>
        <w:t>FENX.07.01. Infrastruktura kultury i turystyki kulturowej</w:t>
      </w:r>
      <w:r w:rsidR="00A16BC8">
        <w:rPr>
          <w:rFonts w:asciiTheme="majorHAnsi" w:hAnsiTheme="majorHAnsi" w:cstheme="majorHAnsi"/>
          <w:bCs/>
          <w:sz w:val="20"/>
          <w:szCs w:val="22"/>
        </w:rPr>
        <w:t>.</w:t>
      </w:r>
      <w:r w:rsidR="00A16BC8" w:rsidRPr="00A16BC8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7609C7">
        <w:rPr>
          <w:rFonts w:asciiTheme="majorHAnsi" w:hAnsiTheme="majorHAnsi" w:cstheme="majorHAnsi"/>
          <w:bCs/>
          <w:sz w:val="20"/>
          <w:szCs w:val="22"/>
        </w:rPr>
        <w:t>Wybór partnera w projekcie następuje zgodnie z ustawą z dnia 28 kwietnia 2022 r. o zasadach realizacji zadań finansowanych ze środków europejskich w perspektywie finansowej 2021-2027, w tym wybór partnera spoza sektora finansów publicznych - zgodnie z art. 39 ust. 2-3 ww. ustawy.</w:t>
      </w:r>
    </w:p>
    <w:p w14:paraId="0476135E" w14:textId="77777777" w:rsidR="001C6CB3" w:rsidRPr="00AE2DD1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6C1BD4B5" w14:textId="5491BDD3" w:rsidR="00C80661" w:rsidRDefault="007609C7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Celem projektu jest </w:t>
      </w:r>
      <w:r w:rsidR="00A16BC8">
        <w:rPr>
          <w:rFonts w:asciiTheme="majorHAnsi" w:hAnsiTheme="majorHAnsi" w:cstheme="majorHAnsi"/>
          <w:sz w:val="20"/>
          <w:szCs w:val="22"/>
        </w:rPr>
        <w:t xml:space="preserve">wzmocnienie wpływu kultury i zrównoważonej </w:t>
      </w:r>
      <w:r w:rsidR="001A689F">
        <w:rPr>
          <w:rFonts w:asciiTheme="majorHAnsi" w:hAnsiTheme="majorHAnsi" w:cstheme="majorHAnsi"/>
          <w:sz w:val="20"/>
          <w:szCs w:val="22"/>
        </w:rPr>
        <w:t>turystyki na rozwój gospodarczy, włączenie społeczne i innowacje społeczne, poprzez utworzenie</w:t>
      </w:r>
      <w:r w:rsidR="001A689F">
        <w:rPr>
          <w:rFonts w:asciiTheme="majorHAnsi" w:hAnsiTheme="majorHAnsi" w:cstheme="majorHAnsi"/>
          <w:sz w:val="20"/>
        </w:rPr>
        <w:t xml:space="preserve"> odpowiednich warunków infrastrukturalnych sprzyjających aktywnemu uczestnictwu w kulturze i w życiu społecznym</w:t>
      </w:r>
    </w:p>
    <w:p w14:paraId="58D02890" w14:textId="77777777" w:rsidR="007609C7" w:rsidRDefault="007609C7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3456EACF" w14:textId="77777777" w:rsidR="005050E6" w:rsidRPr="00AE2DD1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7EF87CAF" w14:textId="5E3FFFE9" w:rsidR="007609C7" w:rsidRDefault="0037574F" w:rsidP="0037574F">
      <w:pPr>
        <w:pStyle w:val="Akapitzlist"/>
        <w:numPr>
          <w:ilvl w:val="0"/>
          <w:numId w:val="26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 w:rsidRPr="0037574F">
        <w:rPr>
          <w:rFonts w:asciiTheme="majorHAnsi" w:hAnsiTheme="majorHAnsi" w:cstheme="majorHAnsi"/>
          <w:sz w:val="20"/>
        </w:rPr>
        <w:t xml:space="preserve">Projekt zawiera działania </w:t>
      </w:r>
      <w:r w:rsidR="001A689F">
        <w:rPr>
          <w:rFonts w:asciiTheme="majorHAnsi" w:hAnsiTheme="majorHAnsi" w:cstheme="majorHAnsi"/>
          <w:sz w:val="20"/>
        </w:rPr>
        <w:t>w obszarach</w:t>
      </w:r>
      <w:r w:rsidR="007609C7">
        <w:rPr>
          <w:rFonts w:asciiTheme="majorHAnsi" w:hAnsiTheme="majorHAnsi" w:cstheme="majorHAnsi"/>
          <w:sz w:val="20"/>
        </w:rPr>
        <w:t>:</w:t>
      </w:r>
    </w:p>
    <w:p w14:paraId="74D434F2" w14:textId="77777777" w:rsidR="007609C7" w:rsidRDefault="007609C7" w:rsidP="007609C7">
      <w:pPr>
        <w:pStyle w:val="Akapitzlist"/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</w:p>
    <w:p w14:paraId="2B68058B" w14:textId="77777777" w:rsidR="001A689F" w:rsidRDefault="001A689F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Działania inwestycyjne takie jak:</w:t>
      </w:r>
    </w:p>
    <w:p w14:paraId="58143CD9" w14:textId="77777777" w:rsidR="001A689F" w:rsidRDefault="001A689F" w:rsidP="00BC3B5E">
      <w:pPr>
        <w:pStyle w:val="Akapitzlist"/>
        <w:numPr>
          <w:ilvl w:val="1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prace konserwatorskie, prace restauratorskie,</w:t>
      </w:r>
    </w:p>
    <w:p w14:paraId="67DBF03B" w14:textId="77777777" w:rsidR="001A689F" w:rsidRDefault="001A689F" w:rsidP="00BC3B5E">
      <w:pPr>
        <w:pStyle w:val="Akapitzlist"/>
        <w:numPr>
          <w:ilvl w:val="1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roboty budowlane,</w:t>
      </w:r>
    </w:p>
    <w:p w14:paraId="620534DC" w14:textId="77777777" w:rsidR="001A689F" w:rsidRDefault="001A689F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nadzór nad pracami/robotami,</w:t>
      </w:r>
    </w:p>
    <w:p w14:paraId="30E3D330" w14:textId="77777777" w:rsidR="001A689F" w:rsidRDefault="001A689F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działania informacyjno-promocyjne</w:t>
      </w:r>
    </w:p>
    <w:p w14:paraId="2FFCD49E" w14:textId="501FCD08" w:rsidR="0037574F" w:rsidRDefault="001A689F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prace w otoczeniu</w:t>
      </w:r>
    </w:p>
    <w:p w14:paraId="5B6E0148" w14:textId="5323C8D3" w:rsidR="001A689F" w:rsidRDefault="001A689F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z</w:t>
      </w:r>
      <w:r w:rsidRPr="001A689F">
        <w:rPr>
          <w:rFonts w:asciiTheme="majorHAnsi" w:hAnsiTheme="majorHAnsi" w:cstheme="majorHAnsi"/>
          <w:sz w:val="20"/>
        </w:rPr>
        <w:t>akup sprzętu lub wyposażenia</w:t>
      </w:r>
    </w:p>
    <w:p w14:paraId="1951C0A6" w14:textId="40E42EF9" w:rsidR="00BC3B5E" w:rsidRPr="00BC3B5E" w:rsidRDefault="00BC3B5E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r</w:t>
      </w:r>
      <w:r w:rsidRPr="00BC3B5E">
        <w:rPr>
          <w:rFonts w:asciiTheme="majorHAnsi" w:hAnsiTheme="majorHAnsi" w:cstheme="majorHAnsi"/>
          <w:sz w:val="20"/>
        </w:rPr>
        <w:t>oboty oraz prace dotyczące infrastruktury i wyposażenia w istniejących wyrobiskach</w:t>
      </w:r>
      <w:r>
        <w:rPr>
          <w:rFonts w:asciiTheme="majorHAnsi" w:hAnsiTheme="majorHAnsi" w:cstheme="majorHAnsi"/>
          <w:sz w:val="20"/>
        </w:rPr>
        <w:t xml:space="preserve"> </w:t>
      </w:r>
      <w:r w:rsidRPr="00BC3B5E">
        <w:rPr>
          <w:rFonts w:asciiTheme="majorHAnsi" w:hAnsiTheme="majorHAnsi" w:cstheme="majorHAnsi"/>
          <w:sz w:val="20"/>
        </w:rPr>
        <w:t>górniczych na potrzeby rozwoju funkcji turystycznych i kulturowych obiektów (dotyczy</w:t>
      </w:r>
      <w:r>
        <w:rPr>
          <w:rFonts w:asciiTheme="majorHAnsi" w:hAnsiTheme="majorHAnsi" w:cstheme="majorHAnsi"/>
          <w:sz w:val="20"/>
        </w:rPr>
        <w:t xml:space="preserve"> </w:t>
      </w:r>
      <w:r w:rsidRPr="00BC3B5E">
        <w:rPr>
          <w:rFonts w:asciiTheme="majorHAnsi" w:hAnsiTheme="majorHAnsi" w:cstheme="majorHAnsi"/>
          <w:sz w:val="20"/>
        </w:rPr>
        <w:t>wyłącznie kopalni wpisanych na Listę Światowego Dziedzictwa UNESCO lub uznanych przez</w:t>
      </w:r>
      <w:r>
        <w:rPr>
          <w:rFonts w:asciiTheme="majorHAnsi" w:hAnsiTheme="majorHAnsi" w:cstheme="majorHAnsi"/>
          <w:sz w:val="20"/>
        </w:rPr>
        <w:t xml:space="preserve"> </w:t>
      </w:r>
      <w:r w:rsidRPr="00BC3B5E">
        <w:rPr>
          <w:rFonts w:asciiTheme="majorHAnsi" w:hAnsiTheme="majorHAnsi" w:cstheme="majorHAnsi"/>
          <w:sz w:val="20"/>
        </w:rPr>
        <w:t>Prezydenta RP za Pomniki Historii)</w:t>
      </w:r>
    </w:p>
    <w:p w14:paraId="7E756C54" w14:textId="2843D153" w:rsidR="001A689F" w:rsidRDefault="001A689F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 w:rsidRPr="001A689F">
        <w:rPr>
          <w:rFonts w:asciiTheme="majorHAnsi" w:hAnsiTheme="majorHAnsi" w:cstheme="majorHAnsi"/>
          <w:sz w:val="20"/>
        </w:rPr>
        <w:t>konserwacja zabytków ruchomych (wpisanych do rejestru zabytków prowadzonego przez</w:t>
      </w:r>
      <w:r>
        <w:rPr>
          <w:rFonts w:asciiTheme="majorHAnsi" w:hAnsiTheme="majorHAnsi" w:cstheme="majorHAnsi"/>
          <w:sz w:val="20"/>
        </w:rPr>
        <w:t xml:space="preserve"> </w:t>
      </w:r>
      <w:r w:rsidRPr="001A689F">
        <w:rPr>
          <w:rFonts w:asciiTheme="majorHAnsi" w:hAnsiTheme="majorHAnsi" w:cstheme="majorHAnsi"/>
          <w:sz w:val="20"/>
        </w:rPr>
        <w:t>WKZ), księgozbiorów (zaliczanych do Narodowego Zasobu Bibliotecznego), muzealiów</w:t>
      </w:r>
      <w:r>
        <w:rPr>
          <w:rFonts w:asciiTheme="majorHAnsi" w:hAnsiTheme="majorHAnsi" w:cstheme="majorHAnsi"/>
          <w:sz w:val="20"/>
        </w:rPr>
        <w:t xml:space="preserve"> </w:t>
      </w:r>
      <w:r w:rsidRPr="001A689F">
        <w:rPr>
          <w:rFonts w:asciiTheme="majorHAnsi" w:hAnsiTheme="majorHAnsi" w:cstheme="majorHAnsi"/>
          <w:sz w:val="20"/>
        </w:rPr>
        <w:t>(uwzględnionych w inwentarzu muzealnym),</w:t>
      </w:r>
    </w:p>
    <w:p w14:paraId="4C7A9CDB" w14:textId="36159E23" w:rsidR="001A689F" w:rsidRDefault="001A689F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</w:t>
      </w:r>
      <w:r w:rsidRPr="001A689F">
        <w:rPr>
          <w:rFonts w:asciiTheme="majorHAnsi" w:hAnsiTheme="majorHAnsi" w:cstheme="majorHAnsi"/>
          <w:sz w:val="20"/>
        </w:rPr>
        <w:t>igitalizacja zabytków ruchomych (wpisanych do rejestru zabytków prowadzonego przez</w:t>
      </w:r>
      <w:r>
        <w:rPr>
          <w:rFonts w:asciiTheme="majorHAnsi" w:hAnsiTheme="majorHAnsi" w:cstheme="majorHAnsi"/>
          <w:sz w:val="20"/>
        </w:rPr>
        <w:t xml:space="preserve"> </w:t>
      </w:r>
      <w:r w:rsidRPr="001A689F">
        <w:rPr>
          <w:rFonts w:asciiTheme="majorHAnsi" w:hAnsiTheme="majorHAnsi" w:cstheme="majorHAnsi"/>
          <w:sz w:val="20"/>
        </w:rPr>
        <w:t>WKZ), księgozbiorów (zaliczanych do Narodowego Zasobu Bibliotecznego), muzealiów</w:t>
      </w:r>
      <w:r>
        <w:rPr>
          <w:rFonts w:asciiTheme="majorHAnsi" w:hAnsiTheme="majorHAnsi" w:cstheme="majorHAnsi"/>
          <w:sz w:val="20"/>
        </w:rPr>
        <w:t xml:space="preserve"> </w:t>
      </w:r>
      <w:r w:rsidRPr="001A689F">
        <w:rPr>
          <w:rFonts w:asciiTheme="majorHAnsi" w:hAnsiTheme="majorHAnsi" w:cstheme="majorHAnsi"/>
          <w:sz w:val="20"/>
        </w:rPr>
        <w:t>(uwzględnionych w inwentarzu muzealnym) oraz ich udostępnienie on-line</w:t>
      </w:r>
      <w:r>
        <w:rPr>
          <w:rFonts w:asciiTheme="majorHAnsi" w:hAnsiTheme="majorHAnsi" w:cstheme="majorHAnsi"/>
          <w:sz w:val="20"/>
        </w:rPr>
        <w:t>,</w:t>
      </w:r>
    </w:p>
    <w:p w14:paraId="4E33E701" w14:textId="2C5ECC1B" w:rsidR="001A689F" w:rsidRDefault="001A689F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po</w:t>
      </w:r>
      <w:r w:rsidRPr="001A689F">
        <w:rPr>
          <w:rFonts w:asciiTheme="majorHAnsi" w:hAnsiTheme="majorHAnsi" w:cstheme="majorHAnsi"/>
          <w:sz w:val="20"/>
        </w:rPr>
        <w:t>dnoszenie kompetencji kadr beneficjenta</w:t>
      </w:r>
      <w:r>
        <w:rPr>
          <w:rFonts w:asciiTheme="majorHAnsi" w:hAnsiTheme="majorHAnsi" w:cstheme="majorHAnsi"/>
          <w:sz w:val="20"/>
        </w:rPr>
        <w:t>,</w:t>
      </w:r>
    </w:p>
    <w:p w14:paraId="7923110B" w14:textId="5795929F" w:rsidR="001A689F" w:rsidRDefault="001A689F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</w:t>
      </w:r>
      <w:r w:rsidRPr="001A689F">
        <w:rPr>
          <w:rFonts w:asciiTheme="majorHAnsi" w:hAnsiTheme="majorHAnsi" w:cstheme="majorHAnsi"/>
          <w:sz w:val="20"/>
        </w:rPr>
        <w:t>ziałania edukacyjne podnoszące świadomość ekologiczną społeczeństwa</w:t>
      </w:r>
      <w:r>
        <w:rPr>
          <w:rFonts w:asciiTheme="majorHAnsi" w:hAnsiTheme="majorHAnsi" w:cstheme="majorHAnsi"/>
          <w:sz w:val="20"/>
        </w:rPr>
        <w:t>,</w:t>
      </w:r>
    </w:p>
    <w:p w14:paraId="0A38AB48" w14:textId="3429EFC5" w:rsidR="001A689F" w:rsidRPr="001A689F" w:rsidRDefault="001A689F" w:rsidP="00BC3B5E">
      <w:pPr>
        <w:pStyle w:val="Akapitzlist"/>
        <w:numPr>
          <w:ilvl w:val="0"/>
          <w:numId w:val="29"/>
        </w:num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</w:t>
      </w:r>
      <w:r w:rsidRPr="001A689F">
        <w:rPr>
          <w:rFonts w:asciiTheme="majorHAnsi" w:hAnsiTheme="majorHAnsi" w:cstheme="majorHAnsi"/>
          <w:sz w:val="20"/>
        </w:rPr>
        <w:t>ziałania związane ze współpracą z partnerami z innych państw</w:t>
      </w:r>
      <w:r>
        <w:rPr>
          <w:rFonts w:asciiTheme="majorHAnsi" w:hAnsiTheme="majorHAnsi" w:cstheme="majorHAnsi"/>
          <w:sz w:val="20"/>
        </w:rPr>
        <w:t>.</w:t>
      </w:r>
    </w:p>
    <w:p w14:paraId="2E7BB876" w14:textId="77777777" w:rsidR="003C499A" w:rsidRPr="00AE2DD1" w:rsidRDefault="00B87934" w:rsidP="00AE4840">
      <w:pPr>
        <w:spacing w:before="240" w:after="0"/>
        <w:jc w:val="both"/>
        <w:rPr>
          <w:rFonts w:asciiTheme="majorHAnsi" w:hAnsiTheme="majorHAnsi" w:cstheme="majorHAnsi"/>
          <w:b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4E30CAE3" w14:textId="5B162FD1" w:rsidR="007609C7" w:rsidRDefault="00B87934" w:rsidP="007609C7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="006D402E" w:rsidRPr="00A326EF">
        <w:rPr>
          <w:rFonts w:asciiTheme="majorHAnsi" w:hAnsiTheme="majorHAnsi" w:cstheme="majorHAnsi"/>
          <w:bCs/>
          <w:sz w:val="20"/>
        </w:rPr>
        <w:t>Gmin</w:t>
      </w:r>
      <w:r w:rsidR="006D402E">
        <w:rPr>
          <w:rFonts w:asciiTheme="majorHAnsi" w:hAnsiTheme="majorHAnsi" w:cstheme="majorHAnsi"/>
          <w:bCs/>
          <w:sz w:val="20"/>
        </w:rPr>
        <w:t>y</w:t>
      </w:r>
      <w:r w:rsidR="006D402E" w:rsidRPr="00A326EF">
        <w:rPr>
          <w:rFonts w:asciiTheme="majorHAnsi" w:hAnsiTheme="majorHAnsi" w:cstheme="majorHAnsi"/>
          <w:bCs/>
          <w:sz w:val="20"/>
        </w:rPr>
        <w:t xml:space="preserve"> </w:t>
      </w:r>
      <w:r w:rsidR="006D402E">
        <w:rPr>
          <w:rFonts w:asciiTheme="majorHAnsi" w:hAnsiTheme="majorHAnsi" w:cstheme="majorHAnsi"/>
          <w:bCs/>
          <w:sz w:val="20"/>
        </w:rPr>
        <w:t>Miasto Złotów</w:t>
      </w:r>
      <w:r w:rsidR="006D402E" w:rsidRPr="007609C7">
        <w:rPr>
          <w:rFonts w:asciiTheme="majorHAnsi" w:hAnsiTheme="majorHAnsi" w:cstheme="majorHAnsi"/>
          <w:bCs/>
          <w:sz w:val="20"/>
        </w:rPr>
        <w:t xml:space="preserve"> </w:t>
      </w:r>
      <w:r w:rsidRPr="000B7D74">
        <w:rPr>
          <w:rFonts w:asciiTheme="majorHAnsi" w:hAnsiTheme="majorHAnsi" w:cstheme="majorHAnsi"/>
          <w:sz w:val="20"/>
        </w:rPr>
        <w:t>przy</w:t>
      </w:r>
      <w:r w:rsidRPr="00AE2DD1">
        <w:rPr>
          <w:rFonts w:asciiTheme="majorHAnsi" w:hAnsiTheme="majorHAnsi" w:cstheme="majorHAnsi"/>
          <w:sz w:val="20"/>
        </w:rPr>
        <w:t xml:space="preserve"> </w:t>
      </w:r>
      <w:r w:rsidR="006058CE" w:rsidRPr="00AE2DD1">
        <w:rPr>
          <w:rFonts w:asciiTheme="majorHAnsi" w:hAnsiTheme="majorHAnsi" w:cstheme="majorHAnsi"/>
          <w:sz w:val="20"/>
        </w:rPr>
        <w:t xml:space="preserve">realizacji </w:t>
      </w:r>
      <w:r w:rsidRPr="00AE2DD1">
        <w:rPr>
          <w:rFonts w:asciiTheme="majorHAnsi" w:hAnsiTheme="majorHAnsi" w:cstheme="majorHAnsi"/>
          <w:sz w:val="20"/>
        </w:rPr>
        <w:t>zadań ob</w:t>
      </w:r>
      <w:r w:rsidR="006058CE" w:rsidRPr="00AE2DD1">
        <w:rPr>
          <w:rFonts w:asciiTheme="majorHAnsi" w:hAnsiTheme="majorHAnsi" w:cstheme="majorHAnsi"/>
          <w:sz w:val="20"/>
        </w:rPr>
        <w:t>ejmujących przedm</w:t>
      </w:r>
      <w:r w:rsidR="00AE24A3" w:rsidRPr="00AE2DD1">
        <w:rPr>
          <w:rFonts w:asciiTheme="majorHAnsi" w:hAnsiTheme="majorHAnsi" w:cstheme="majorHAnsi"/>
          <w:sz w:val="20"/>
        </w:rPr>
        <w:t>iotowy projekt, w szczególności r</w:t>
      </w:r>
      <w:r w:rsidR="00470F31" w:rsidRPr="00AE2DD1">
        <w:rPr>
          <w:rFonts w:asciiTheme="majorHAnsi" w:hAnsiTheme="majorHAnsi" w:cstheme="majorHAnsi"/>
          <w:sz w:val="20"/>
        </w:rPr>
        <w:t>ola doradcza</w:t>
      </w:r>
      <w:r w:rsidR="007609C7">
        <w:rPr>
          <w:rFonts w:asciiTheme="majorHAnsi" w:hAnsiTheme="majorHAnsi" w:cstheme="majorHAnsi"/>
          <w:sz w:val="20"/>
        </w:rPr>
        <w:t>.</w:t>
      </w:r>
    </w:p>
    <w:p w14:paraId="7D077E16" w14:textId="6FAB3F0D" w:rsidR="007609C7" w:rsidRPr="007609C7" w:rsidRDefault="006D402E" w:rsidP="007609C7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326EF">
        <w:rPr>
          <w:rFonts w:asciiTheme="majorHAnsi" w:hAnsiTheme="majorHAnsi" w:cstheme="majorHAnsi"/>
          <w:bCs/>
          <w:sz w:val="20"/>
        </w:rPr>
        <w:lastRenderedPageBreak/>
        <w:t xml:space="preserve">Gmina </w:t>
      </w:r>
      <w:r>
        <w:rPr>
          <w:rFonts w:asciiTheme="majorHAnsi" w:hAnsiTheme="majorHAnsi" w:cstheme="majorHAnsi"/>
          <w:bCs/>
          <w:sz w:val="20"/>
        </w:rPr>
        <w:t>Miasto Złotów</w:t>
      </w:r>
      <w:r w:rsidRPr="007609C7">
        <w:rPr>
          <w:rFonts w:asciiTheme="majorHAnsi" w:hAnsiTheme="majorHAnsi" w:cstheme="majorHAnsi"/>
          <w:bCs/>
          <w:sz w:val="20"/>
        </w:rPr>
        <w:t xml:space="preserve"> </w:t>
      </w:r>
      <w:r w:rsidR="007609C7" w:rsidRPr="007609C7">
        <w:rPr>
          <w:rFonts w:asciiTheme="majorHAnsi" w:hAnsiTheme="majorHAnsi" w:cstheme="majorHAnsi"/>
          <w:sz w:val="20"/>
        </w:rPr>
        <w:t xml:space="preserve">zastrzega, że szczegółowy zakres projektu ustalony zostanie na etapie jego przygotowania i może obejmować wyłącznie wybrane działania zgodnie z potrzebami </w:t>
      </w:r>
      <w:r w:rsidR="007609C7">
        <w:rPr>
          <w:rFonts w:asciiTheme="majorHAnsi" w:hAnsiTheme="majorHAnsi" w:cstheme="majorHAnsi"/>
          <w:sz w:val="20"/>
        </w:rPr>
        <w:t>określonymi na etapie diagnozy sytuacji problemowej.</w:t>
      </w:r>
    </w:p>
    <w:p w14:paraId="196288D6" w14:textId="77777777"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IV. Wymagania wobec partnera:</w:t>
      </w:r>
    </w:p>
    <w:p w14:paraId="74283DC6" w14:textId="2744996A" w:rsidR="00ED323D" w:rsidRDefault="00ED323D" w:rsidP="00ED323D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Partner musi posiadać </w:t>
      </w:r>
      <w:r w:rsidRPr="00E70EB0">
        <w:rPr>
          <w:rFonts w:asciiTheme="majorHAnsi" w:hAnsiTheme="majorHAnsi" w:cstheme="majorHAnsi"/>
          <w:sz w:val="20"/>
          <w:szCs w:val="22"/>
        </w:rPr>
        <w:t xml:space="preserve">doświadczenie w świadczeniu usług </w:t>
      </w:r>
      <w:r w:rsidR="00FA00BB">
        <w:rPr>
          <w:rFonts w:asciiTheme="majorHAnsi" w:hAnsiTheme="majorHAnsi" w:cstheme="majorHAnsi"/>
          <w:sz w:val="20"/>
          <w:szCs w:val="22"/>
        </w:rPr>
        <w:t>szkoleniowych</w:t>
      </w:r>
      <w:r w:rsidRPr="00E70EB0">
        <w:rPr>
          <w:rFonts w:asciiTheme="majorHAnsi" w:hAnsiTheme="majorHAnsi" w:cstheme="majorHAnsi"/>
          <w:sz w:val="20"/>
          <w:szCs w:val="22"/>
        </w:rPr>
        <w:t xml:space="preserve"> oraz dysponować odpowiednim potencjałem osobowym zdolnym do realizacji zadań przewidzianych</w:t>
      </w:r>
      <w:r w:rsidR="008E5EE9" w:rsidRPr="00E70EB0">
        <w:rPr>
          <w:rFonts w:asciiTheme="majorHAnsi" w:hAnsiTheme="majorHAnsi" w:cstheme="majorHAnsi"/>
          <w:sz w:val="20"/>
          <w:szCs w:val="22"/>
        </w:rPr>
        <w:t xml:space="preserve"> w projekcie. </w:t>
      </w:r>
    </w:p>
    <w:p w14:paraId="46D6D26F" w14:textId="77777777"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14:paraId="3A53CFC1" w14:textId="0D9F58FB" w:rsidR="00ED323D" w:rsidRPr="00E70EB0" w:rsidRDefault="00ED323D" w:rsidP="00956C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 w:rsidRPr="00E70EB0">
        <w:rPr>
          <w:rFonts w:asciiTheme="majorHAnsi" w:hAnsiTheme="majorHAnsi" w:cstheme="majorHAnsi"/>
          <w:sz w:val="20"/>
          <w:szCs w:val="22"/>
        </w:rPr>
        <w:t xml:space="preserve">usługami </w:t>
      </w:r>
      <w:r w:rsidR="00FA00BB">
        <w:rPr>
          <w:rFonts w:asciiTheme="majorHAnsi" w:hAnsiTheme="majorHAnsi" w:cstheme="majorHAnsi"/>
          <w:sz w:val="20"/>
          <w:szCs w:val="22"/>
        </w:rPr>
        <w:t>szkoleniowymi</w:t>
      </w:r>
      <w:r w:rsidR="008A27CE">
        <w:rPr>
          <w:rFonts w:asciiTheme="majorHAnsi" w:hAnsiTheme="majorHAnsi" w:cstheme="majorHAnsi"/>
          <w:sz w:val="20"/>
          <w:szCs w:val="22"/>
        </w:rPr>
        <w:t>.</w:t>
      </w:r>
    </w:p>
    <w:p w14:paraId="3C55FA60" w14:textId="7CDBA74E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E70EB0">
        <w:rPr>
          <w:rFonts w:asciiTheme="majorHAnsi" w:hAnsiTheme="majorHAnsi" w:cstheme="majorHAnsi"/>
          <w:sz w:val="20"/>
          <w:szCs w:val="22"/>
        </w:rPr>
        <w:t>Opis koncepcji udziału w projekcie, w szczególności</w:t>
      </w:r>
      <w:r w:rsidRPr="00AE2DD1">
        <w:rPr>
          <w:rFonts w:asciiTheme="majorHAnsi" w:hAnsiTheme="majorHAnsi" w:cstheme="majorHAnsi"/>
          <w:sz w:val="20"/>
          <w:szCs w:val="22"/>
        </w:rPr>
        <w:t xml:space="preserve"> propozycje realizacji działań określonych w pkt. III </w:t>
      </w:r>
      <w:r w:rsidR="00FA00BB">
        <w:rPr>
          <w:rFonts w:asciiTheme="majorHAnsi" w:hAnsiTheme="majorHAnsi" w:cstheme="majorHAnsi"/>
          <w:sz w:val="20"/>
          <w:szCs w:val="22"/>
        </w:rPr>
        <w:t>i</w:t>
      </w:r>
      <w:r w:rsidRPr="00AE2DD1">
        <w:rPr>
          <w:rFonts w:asciiTheme="majorHAnsi" w:hAnsiTheme="majorHAnsi" w:cstheme="majorHAnsi"/>
          <w:sz w:val="20"/>
          <w:szCs w:val="22"/>
        </w:rPr>
        <w:t>)</w:t>
      </w:r>
    </w:p>
    <w:p w14:paraId="497317DB" w14:textId="1794AAED" w:rsidR="00ED323D" w:rsidRPr="00461B89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Pr="00461B89">
        <w:rPr>
          <w:rFonts w:asciiTheme="majorHAnsi" w:hAnsiTheme="majorHAnsi" w:cstheme="majorHAnsi"/>
          <w:sz w:val="20"/>
          <w:szCs w:val="22"/>
        </w:rPr>
        <w:t xml:space="preserve">świadczenia usług </w:t>
      </w:r>
      <w:r w:rsidR="00FA00BB">
        <w:rPr>
          <w:rFonts w:asciiTheme="majorHAnsi" w:hAnsiTheme="majorHAnsi" w:cstheme="majorHAnsi"/>
          <w:sz w:val="20"/>
          <w:szCs w:val="22"/>
        </w:rPr>
        <w:t>szkoleniowych</w:t>
      </w:r>
      <w:r w:rsidR="00784C9F">
        <w:rPr>
          <w:rFonts w:asciiTheme="majorHAnsi" w:hAnsiTheme="majorHAnsi" w:cstheme="majorHAnsi"/>
          <w:sz w:val="20"/>
          <w:szCs w:val="22"/>
        </w:rPr>
        <w:t xml:space="preserve"> </w:t>
      </w:r>
      <w:r w:rsidRPr="00461B89">
        <w:rPr>
          <w:rFonts w:asciiTheme="majorHAnsi" w:hAnsiTheme="majorHAnsi" w:cstheme="majorHAnsi"/>
          <w:sz w:val="20"/>
          <w:szCs w:val="22"/>
        </w:rPr>
        <w:t>wraz z ich krótkim opisem.</w:t>
      </w:r>
    </w:p>
    <w:p w14:paraId="5F67045F" w14:textId="77777777" w:rsidR="00ED323D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04F1ACA9" w14:textId="05CEE714" w:rsidR="006F5A17" w:rsidRPr="006F5A17" w:rsidRDefault="006F5A17" w:rsidP="006F5A17">
      <w:pPr>
        <w:pStyle w:val="NormalnyWeb"/>
        <w:numPr>
          <w:ilvl w:val="0"/>
          <w:numId w:val="3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F5A17">
        <w:rPr>
          <w:rFonts w:asciiTheme="majorHAnsi" w:hAnsiTheme="majorHAnsi" w:cstheme="majorHAnsi"/>
          <w:sz w:val="20"/>
          <w:szCs w:val="22"/>
        </w:rPr>
        <w:t>Informację o możliwości zagwarantowania przez Partnera wkładu własnego w regulaminowej wysokości – tj. 20,29% wraz z informacją o źródle wkładu własnego oraz jego formie (pieniężna)</w:t>
      </w:r>
    </w:p>
    <w:p w14:paraId="0E1FAC3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01EB5E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425741AA" w14:textId="77777777" w:rsidR="007609C7" w:rsidRPr="007609C7" w:rsidRDefault="00ED323D" w:rsidP="007609C7">
      <w:pPr>
        <w:pStyle w:val="NormalnyWeb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Oświadczenie, o nie podleganiu wykluczeniu z możliwości ubiegania się o dofinansowanie na podstawie odrębnych przepisów, w szczególności: art. 207 ust. 4 ustawy z dnia 27 sierpnia 2009 r. o finansach publicznych (t.j. Dz. U. 2013 r., poz. 885 z późn. zm.); </w:t>
      </w:r>
      <w:r w:rsidR="007609C7" w:rsidRPr="007609C7">
        <w:rPr>
          <w:rFonts w:asciiTheme="majorHAnsi" w:hAnsiTheme="majorHAnsi" w:cstheme="majorHAnsi"/>
          <w:sz w:val="20"/>
          <w:szCs w:val="22"/>
        </w:rPr>
        <w:t>lub wobec których orzeczono zakaz dostępu do środków funduszy europejskich na podstawie odrębnych przepisów:</w:t>
      </w:r>
    </w:p>
    <w:p w14:paraId="287EDC11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a) art. 12 ust. 1 pkt 1 ustawy z dnia 15 czerwca 2012 r. o skutkach powierzania wykonywania pracy cudzoziemcom przebywającym wbrew przepisom na terytorium Rzeczypospolitej Polskiej (Dz. U. z 2021 r. poz. 1745);</w:t>
      </w:r>
    </w:p>
    <w:p w14:paraId="25CD52B1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b) art. 9 ust. 1 pkt 2a ustawy z dnia 28 października 2002 r. o odpowiedzialności podmiotów zbiorowych za czyny zabronione pod groźbą kary (Dz. U. z 2020 r., poz. 358 z późn. zm.).</w:t>
      </w:r>
    </w:p>
    <w:p w14:paraId="50EA13F6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74FD9AD4" w14:textId="3F0C9F08" w:rsidR="0097511A" w:rsidRPr="00AE2DD1" w:rsidRDefault="0097511A" w:rsidP="007609C7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774F211F" w14:textId="43AA6244" w:rsidR="006F5A17" w:rsidRDefault="00ED323D" w:rsidP="006F5A17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1F4B20E7" w14:textId="0022C674" w:rsidR="006F5A17" w:rsidRPr="006F5A17" w:rsidRDefault="006F5A17" w:rsidP="006F5A17">
      <w:pPr>
        <w:pStyle w:val="NormalnyWeb"/>
        <w:numPr>
          <w:ilvl w:val="0"/>
          <w:numId w:val="24"/>
        </w:numPr>
        <w:rPr>
          <w:rFonts w:asciiTheme="majorHAnsi" w:hAnsiTheme="majorHAnsi" w:cstheme="majorHAnsi"/>
          <w:sz w:val="20"/>
        </w:rPr>
      </w:pPr>
      <w:r w:rsidRPr="006F5A17">
        <w:rPr>
          <w:rFonts w:asciiTheme="majorHAnsi" w:hAnsiTheme="majorHAnsi" w:cstheme="majorHAnsi"/>
          <w:sz w:val="20"/>
        </w:rPr>
        <w:t xml:space="preserve">Przedstawienie koncepcji udziału partnera w projekcie w formie rozmowy osobistej, uwzględniając punkt II oraz III ogłoszenia o naborze.  Po spotkaniu Wnioskodawca, tj. </w:t>
      </w:r>
      <w:r w:rsidR="006D402E" w:rsidRPr="00A326EF">
        <w:rPr>
          <w:rFonts w:asciiTheme="majorHAnsi" w:hAnsiTheme="majorHAnsi" w:cstheme="majorHAnsi"/>
          <w:bCs/>
          <w:sz w:val="20"/>
          <w:szCs w:val="22"/>
        </w:rPr>
        <w:t xml:space="preserve">Gmina </w:t>
      </w:r>
      <w:r w:rsidR="006D402E">
        <w:rPr>
          <w:rFonts w:asciiTheme="majorHAnsi" w:hAnsiTheme="majorHAnsi" w:cstheme="majorHAnsi"/>
          <w:bCs/>
          <w:sz w:val="20"/>
          <w:szCs w:val="22"/>
        </w:rPr>
        <w:t>Miasto Złotów</w:t>
      </w:r>
      <w:r w:rsidR="006D402E" w:rsidRPr="007609C7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6F5A17">
        <w:rPr>
          <w:rFonts w:asciiTheme="majorHAnsi" w:hAnsiTheme="majorHAnsi" w:cstheme="majorHAnsi"/>
          <w:sz w:val="20"/>
        </w:rPr>
        <w:t>przygotowuje notatkę z rozmowy (stanowiącą załącznik nr 2 do Ogłoszenia o naborze partnera). Max. 50 pkt</w:t>
      </w:r>
    </w:p>
    <w:p w14:paraId="2039F272" w14:textId="77777777" w:rsidR="006F5A17" w:rsidRPr="006F5A17" w:rsidRDefault="006F5A17" w:rsidP="006F5A17">
      <w:pPr>
        <w:pStyle w:val="NormalnyWeb"/>
        <w:numPr>
          <w:ilvl w:val="0"/>
          <w:numId w:val="24"/>
        </w:numPr>
        <w:rPr>
          <w:rFonts w:asciiTheme="majorHAnsi" w:hAnsiTheme="majorHAnsi" w:cstheme="majorHAnsi"/>
          <w:sz w:val="20"/>
        </w:rPr>
      </w:pPr>
      <w:r w:rsidRPr="006F5A17">
        <w:rPr>
          <w:rFonts w:asciiTheme="majorHAnsi" w:hAnsiTheme="majorHAnsi" w:cstheme="majorHAnsi"/>
          <w:sz w:val="20"/>
        </w:rPr>
        <w:t>Przedstawienie koncepcji udziału partnera w projekcie w formie pisemnej. Koncepcja musi spełniać następujące wymagania:</w:t>
      </w:r>
    </w:p>
    <w:p w14:paraId="6A16BF8D" w14:textId="77777777" w:rsidR="006F5A17" w:rsidRPr="006F5A17" w:rsidRDefault="006F5A17" w:rsidP="006F5A17">
      <w:pPr>
        <w:pStyle w:val="NormalnyWeb"/>
        <w:numPr>
          <w:ilvl w:val="0"/>
          <w:numId w:val="33"/>
        </w:numPr>
        <w:spacing w:after="0" w:afterAutospacing="0"/>
        <w:rPr>
          <w:rFonts w:asciiTheme="majorHAnsi" w:hAnsiTheme="majorHAnsi" w:cstheme="majorHAnsi"/>
          <w:sz w:val="20"/>
        </w:rPr>
      </w:pPr>
      <w:r w:rsidRPr="006F5A17">
        <w:rPr>
          <w:rFonts w:asciiTheme="majorHAnsi" w:hAnsiTheme="majorHAnsi" w:cstheme="majorHAnsi"/>
          <w:sz w:val="20"/>
        </w:rPr>
        <w:t>opierać się na należycie przeanalizowanym stanie faktycznym;</w:t>
      </w:r>
    </w:p>
    <w:p w14:paraId="05BF70A6" w14:textId="77777777" w:rsidR="006F5A17" w:rsidRPr="006F5A17" w:rsidRDefault="006F5A17" w:rsidP="006F5A17">
      <w:pPr>
        <w:pStyle w:val="NormalnyWeb"/>
        <w:numPr>
          <w:ilvl w:val="0"/>
          <w:numId w:val="33"/>
        </w:numPr>
        <w:spacing w:after="0" w:afterAutospacing="0"/>
        <w:rPr>
          <w:rFonts w:asciiTheme="majorHAnsi" w:hAnsiTheme="majorHAnsi" w:cstheme="majorHAnsi"/>
          <w:sz w:val="20"/>
        </w:rPr>
      </w:pPr>
      <w:r w:rsidRPr="006F5A17">
        <w:rPr>
          <w:rFonts w:asciiTheme="majorHAnsi" w:hAnsiTheme="majorHAnsi" w:cstheme="majorHAnsi"/>
          <w:sz w:val="20"/>
        </w:rPr>
        <w:t>posiadać czytelne odniesienia do dokumentów źródłowych, przepisów prawa;</w:t>
      </w:r>
    </w:p>
    <w:p w14:paraId="1C513D6A" w14:textId="77777777" w:rsidR="006F5A17" w:rsidRPr="006F5A17" w:rsidRDefault="006F5A17" w:rsidP="006F5A17">
      <w:pPr>
        <w:pStyle w:val="NormalnyWeb"/>
        <w:numPr>
          <w:ilvl w:val="0"/>
          <w:numId w:val="33"/>
        </w:numPr>
        <w:spacing w:after="0" w:afterAutospacing="0"/>
        <w:rPr>
          <w:rFonts w:asciiTheme="majorHAnsi" w:hAnsiTheme="majorHAnsi" w:cstheme="majorHAnsi"/>
          <w:sz w:val="20"/>
        </w:rPr>
      </w:pPr>
      <w:r w:rsidRPr="006F5A17">
        <w:rPr>
          <w:rFonts w:asciiTheme="majorHAnsi" w:hAnsiTheme="majorHAnsi" w:cstheme="majorHAnsi"/>
          <w:sz w:val="20"/>
        </w:rPr>
        <w:t>zawierać prezentację zaplanowanych w ramach projektu działań;</w:t>
      </w:r>
    </w:p>
    <w:p w14:paraId="73ADCC51" w14:textId="77777777" w:rsidR="006F5A17" w:rsidRPr="006F5A17" w:rsidRDefault="006F5A17" w:rsidP="006F5A17">
      <w:pPr>
        <w:pStyle w:val="NormalnyWeb"/>
        <w:numPr>
          <w:ilvl w:val="0"/>
          <w:numId w:val="33"/>
        </w:numPr>
        <w:spacing w:after="0" w:afterAutospacing="0"/>
        <w:rPr>
          <w:rFonts w:asciiTheme="majorHAnsi" w:hAnsiTheme="majorHAnsi" w:cstheme="majorHAnsi"/>
          <w:sz w:val="20"/>
        </w:rPr>
      </w:pPr>
      <w:r w:rsidRPr="006F5A17">
        <w:rPr>
          <w:rFonts w:asciiTheme="majorHAnsi" w:hAnsiTheme="majorHAnsi" w:cstheme="majorHAnsi"/>
          <w:sz w:val="20"/>
        </w:rPr>
        <w:t>zawierać jasno sformułowane podsumowanie, w którym zostaną zawarte wnioski z przeprowadzonej analizy. Max. 50 pkt</w:t>
      </w:r>
    </w:p>
    <w:p w14:paraId="65CD004D" w14:textId="77777777" w:rsidR="006F5A17" w:rsidRPr="006F5A17" w:rsidRDefault="006F5A17" w:rsidP="006F5A1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1A024121" w14:textId="14294175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</w:t>
      </w:r>
      <w:r w:rsidRPr="00461B89">
        <w:rPr>
          <w:rFonts w:asciiTheme="majorHAnsi" w:hAnsiTheme="majorHAnsi" w:cstheme="majorHAnsi"/>
          <w:sz w:val="20"/>
          <w:szCs w:val="22"/>
        </w:rPr>
        <w:t xml:space="preserve">z usługami </w:t>
      </w:r>
      <w:r w:rsidR="00FA00BB">
        <w:rPr>
          <w:rFonts w:asciiTheme="majorHAnsi" w:hAnsiTheme="majorHAnsi" w:cstheme="majorHAnsi"/>
          <w:sz w:val="20"/>
          <w:szCs w:val="22"/>
        </w:rPr>
        <w:t>szkoleniowymi</w:t>
      </w:r>
      <w:r w:rsidR="00784C9F">
        <w:rPr>
          <w:rFonts w:asciiTheme="majorHAnsi" w:hAnsiTheme="majorHAnsi" w:cstheme="majorHAnsi"/>
          <w:sz w:val="20"/>
          <w:szCs w:val="22"/>
        </w:rPr>
        <w:t>.</w:t>
      </w:r>
      <w:r w:rsidRPr="008E5EE9">
        <w:rPr>
          <w:rFonts w:asciiTheme="majorHAnsi" w:hAnsiTheme="majorHAnsi" w:cstheme="majorHAnsi"/>
          <w:sz w:val="20"/>
          <w:szCs w:val="22"/>
        </w:rPr>
        <w:t xml:space="preserve"> Max. 30 pkt</w:t>
      </w:r>
    </w:p>
    <w:p w14:paraId="26992072" w14:textId="55FA444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Pr="00461B89">
        <w:rPr>
          <w:rFonts w:asciiTheme="majorHAnsi" w:hAnsiTheme="majorHAnsi" w:cstheme="majorHAnsi"/>
          <w:sz w:val="20"/>
          <w:szCs w:val="22"/>
        </w:rPr>
        <w:t xml:space="preserve">świadczenia usług </w:t>
      </w:r>
      <w:r w:rsidR="00FA00BB">
        <w:rPr>
          <w:rFonts w:asciiTheme="majorHAnsi" w:hAnsiTheme="majorHAnsi" w:cstheme="majorHAnsi"/>
          <w:sz w:val="20"/>
          <w:szCs w:val="22"/>
        </w:rPr>
        <w:t>szkoleniowych</w:t>
      </w:r>
      <w:r w:rsidR="008A27CE">
        <w:rPr>
          <w:rFonts w:asciiTheme="majorHAnsi" w:hAnsiTheme="majorHAnsi" w:cstheme="majorHAnsi"/>
          <w:sz w:val="20"/>
          <w:szCs w:val="22"/>
        </w:rPr>
        <w:t xml:space="preserve"> </w:t>
      </w:r>
      <w:r w:rsidRPr="008E5EE9">
        <w:rPr>
          <w:rFonts w:asciiTheme="majorHAnsi" w:hAnsiTheme="majorHAnsi" w:cstheme="majorHAnsi"/>
          <w:sz w:val="20"/>
          <w:szCs w:val="22"/>
        </w:rPr>
        <w:t>wraz z ich krótkim opisem. Max. 30 pkt.</w:t>
      </w:r>
    </w:p>
    <w:p w14:paraId="5B7E69DD" w14:textId="77777777" w:rsidR="00ED323D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2A2C230E" w14:textId="37F805CA" w:rsidR="006F5A17" w:rsidRPr="006F5A17" w:rsidRDefault="006F5A17" w:rsidP="006F5A17">
      <w:pPr>
        <w:pStyle w:val="NormalnyWeb"/>
        <w:numPr>
          <w:ilvl w:val="0"/>
          <w:numId w:val="2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bookmarkStart w:id="1" w:name="_Hlk145503660"/>
      <w:r w:rsidRPr="006F5A17">
        <w:rPr>
          <w:rFonts w:asciiTheme="majorHAnsi" w:hAnsiTheme="majorHAnsi" w:cstheme="majorHAnsi"/>
          <w:sz w:val="20"/>
          <w:szCs w:val="22"/>
        </w:rPr>
        <w:t>Informacja o możliwości zagwarantowania przez Partnera wkładu własnego w regulaminowej wysokości – tj. 21,29% wraz ze wskazaniem jego źródła oraz z informacją o jego formie (pieniężna). Max. 30 pkt.</w:t>
      </w:r>
      <w:bookmarkEnd w:id="1"/>
    </w:p>
    <w:p w14:paraId="7A65EF46" w14:textId="77777777" w:rsidR="006F5A17" w:rsidRPr="008E5EE9" w:rsidRDefault="006F5A17" w:rsidP="006F5A17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</w:p>
    <w:p w14:paraId="1BB022D2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14:paraId="4293E5DE" w14:textId="34FB261F" w:rsidR="00CA1257" w:rsidRDefault="007260D6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A1257">
        <w:rPr>
          <w:rFonts w:asciiTheme="majorHAnsi" w:hAnsiTheme="majorHAnsi" w:cstheme="majorHAnsi"/>
          <w:sz w:val="20"/>
          <w:szCs w:val="20"/>
        </w:rPr>
        <w:t xml:space="preserve">Oferty w formacie .doc., docx. lub .pdf należy przesłać w terminie do 21 dni od daty ogłoszenia naboru (tj. do dnia </w:t>
      </w:r>
      <w:r w:rsidR="0031104C">
        <w:rPr>
          <w:rFonts w:asciiTheme="majorHAnsi" w:hAnsiTheme="majorHAnsi" w:cstheme="majorHAnsi"/>
          <w:sz w:val="20"/>
          <w:szCs w:val="20"/>
        </w:rPr>
        <w:t>10</w:t>
      </w:r>
      <w:r w:rsidR="001F3871">
        <w:rPr>
          <w:rFonts w:asciiTheme="majorHAnsi" w:hAnsiTheme="majorHAnsi" w:cstheme="majorHAnsi"/>
          <w:sz w:val="20"/>
          <w:szCs w:val="20"/>
        </w:rPr>
        <w:t>.09.2024</w:t>
      </w:r>
      <w:r w:rsidR="007609C7">
        <w:rPr>
          <w:rFonts w:asciiTheme="majorHAnsi" w:hAnsiTheme="majorHAnsi" w:cstheme="majorHAnsi"/>
          <w:sz w:val="20"/>
          <w:szCs w:val="20"/>
        </w:rPr>
        <w:t xml:space="preserve"> </w:t>
      </w:r>
      <w:r w:rsidRPr="00CA1257">
        <w:rPr>
          <w:rFonts w:asciiTheme="majorHAnsi" w:hAnsiTheme="majorHAnsi" w:cstheme="majorHAnsi"/>
          <w:sz w:val="20"/>
          <w:szCs w:val="20"/>
        </w:rPr>
        <w:t>na adres e-mail</w:t>
      </w:r>
      <w:r w:rsidRPr="00CA1257">
        <w:rPr>
          <w:rFonts w:asciiTheme="majorHAnsi" w:hAnsiTheme="majorHAnsi" w:cstheme="majorHAnsi"/>
          <w:bCs/>
          <w:sz w:val="20"/>
          <w:szCs w:val="20"/>
        </w:rPr>
        <w:t xml:space="preserve">: </w:t>
      </w:r>
      <w:r w:rsidR="001F3871">
        <w:rPr>
          <w:rFonts w:asciiTheme="majorHAnsi" w:hAnsiTheme="majorHAnsi" w:cstheme="majorHAnsi"/>
          <w:sz w:val="20"/>
          <w:szCs w:val="20"/>
        </w:rPr>
        <w:t>urzad@zlotow.pl</w:t>
      </w:r>
    </w:p>
    <w:p w14:paraId="0049D3EA" w14:textId="77777777" w:rsidR="007609C7" w:rsidRDefault="007609C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697B94" w14:textId="77777777" w:rsidR="007609C7" w:rsidRDefault="007609C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6C229ED" w14:textId="77777777" w:rsidR="007609C7" w:rsidRDefault="007609C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487828B" w14:textId="77777777" w:rsidR="007609C7" w:rsidRDefault="007609C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B9D984E" w14:textId="77777777" w:rsidR="00A41D77" w:rsidRDefault="00A41D7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90BF766" w14:textId="77777777" w:rsidR="00A41D77" w:rsidRDefault="00A41D7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7704BAD" w14:textId="77777777" w:rsidR="00A41D77" w:rsidRDefault="00A41D7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F8C6744" w14:textId="77777777" w:rsidR="00A41D77" w:rsidRDefault="00A41D7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68BACEA" w14:textId="77777777" w:rsidR="00A41D77" w:rsidRDefault="00A41D7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F02B87B" w14:textId="77777777" w:rsidR="00A41D77" w:rsidRDefault="00A41D7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765E8B3" w14:textId="77777777" w:rsidR="00A41D77" w:rsidRDefault="00A41D7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F4C489B" w14:textId="77777777" w:rsidR="007609C7" w:rsidRDefault="007609C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4A72543" w14:textId="77777777" w:rsidR="007609C7" w:rsidRDefault="007609C7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42510B7" w14:textId="77777777" w:rsidR="007609C7" w:rsidRDefault="007609C7" w:rsidP="007609C7">
      <w:pPr>
        <w:pStyle w:val="NormalnyWeb"/>
        <w:spacing w:after="0" w:afterAutospacing="0" w:line="276" w:lineRule="auto"/>
        <w:jc w:val="both"/>
        <w:rPr>
          <w:rFonts w:asciiTheme="majorHAnsi" w:eastAsia="Calibri" w:hAnsiTheme="majorHAnsi" w:cstheme="majorHAnsi"/>
          <w:b/>
          <w:sz w:val="28"/>
        </w:rPr>
      </w:pPr>
    </w:p>
    <w:p w14:paraId="242E73A2" w14:textId="77777777" w:rsidR="0054228F" w:rsidRPr="00B52B41" w:rsidRDefault="0054228F" w:rsidP="00F42A9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7777777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</w:p>
        </w:tc>
      </w:tr>
      <w:tr w:rsidR="00DC7CE5" w:rsidRPr="00F42A96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09C7" w:rsidRPr="00F42A96" w14:paraId="65B827EB" w14:textId="77777777" w:rsidTr="00F42A96">
        <w:tc>
          <w:tcPr>
            <w:tcW w:w="1277" w:type="dxa"/>
            <w:shd w:val="clear" w:color="auto" w:fill="E7E6E6" w:themeFill="background2"/>
          </w:tcPr>
          <w:p w14:paraId="6257E695" w14:textId="2AED632D" w:rsidR="007609C7" w:rsidRPr="00B52B41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NIP:</w:t>
            </w:r>
          </w:p>
        </w:tc>
        <w:tc>
          <w:tcPr>
            <w:tcW w:w="9072" w:type="dxa"/>
            <w:gridSpan w:val="3"/>
          </w:tcPr>
          <w:p w14:paraId="6135BD9D" w14:textId="77777777" w:rsidR="007609C7" w:rsidRPr="00F42A96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B66FD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0E4EB1EA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usługami </w:t>
            </w:r>
            <w:r w:rsidR="00FA00BB">
              <w:rPr>
                <w:rFonts w:asciiTheme="majorHAnsi" w:eastAsia="Times New Roman" w:hAnsiTheme="majorHAnsi" w:cstheme="majorHAnsi"/>
                <w:b/>
                <w:lang w:eastAsia="pl-PL"/>
              </w:rPr>
              <w:t>szkoleniowymi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35AC0621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koncepcji udziału w projekcie, w szczególności propozycje realizacji działań określonych w pkt. III </w:t>
            </w:r>
            <w:r w:rsidR="00BC3B5E">
              <w:rPr>
                <w:rFonts w:asciiTheme="majorHAnsi" w:eastAsia="Times New Roman" w:hAnsiTheme="majorHAnsi" w:cstheme="majorHAnsi"/>
                <w:b/>
                <w:lang w:eastAsia="pl-PL"/>
              </w:rPr>
              <w:t>i</w:t>
            </w: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04CE94A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3CD48707" w14:textId="06F4CCCA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świadczenia usług </w:t>
            </w:r>
            <w:r w:rsidR="00FA00BB">
              <w:rPr>
                <w:rFonts w:asciiTheme="majorHAnsi" w:eastAsia="Times New Roman" w:hAnsiTheme="majorHAnsi" w:cstheme="majorHAnsi"/>
                <w:b/>
                <w:lang w:eastAsia="pl-PL"/>
              </w:rPr>
              <w:t>szkoleniowyc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h</w:t>
            </w:r>
            <w:r w:rsidR="00CA1257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CDCC0A1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19E9C3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AB3C74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F5A17" w14:paraId="2C4983A7" w14:textId="77777777" w:rsidTr="006F5A17">
        <w:trPr>
          <w:trHeight w:val="53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6D32FA" w14:textId="414B9C78" w:rsidR="006F5A17" w:rsidRDefault="006F5A17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Informację o możliwości zagwarantowania przez Partnera wkładu własnego w regulaminowej wysokości – tj. 21,29% wraz z informacją o źródle wkładu własnego oraz  jego formie (pieniężna)</w:t>
            </w:r>
          </w:p>
        </w:tc>
      </w:tr>
      <w:tr w:rsidR="006F5A17" w14:paraId="5D2D4371" w14:textId="77777777" w:rsidTr="006F5A17">
        <w:trPr>
          <w:trHeight w:val="85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78D" w14:textId="77777777" w:rsidR="006F5A17" w:rsidRDefault="006F5A17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30642CCC" w:rsidR="00F42A96" w:rsidRPr="00F42A96" w:rsidRDefault="00BC3B5E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F42A96" w:rsidRPr="00F42A96" w14:paraId="1BD8C55F" w14:textId="77777777" w:rsidTr="00A80FD2">
        <w:trPr>
          <w:trHeight w:val="847"/>
        </w:trPr>
        <w:tc>
          <w:tcPr>
            <w:tcW w:w="10349" w:type="dxa"/>
            <w:gridSpan w:val="4"/>
          </w:tcPr>
          <w:p w14:paraId="5CFE1E2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>Podpis i pieczęć:</w:t>
            </w:r>
          </w:p>
        </w:tc>
      </w:tr>
    </w:tbl>
    <w:p w14:paraId="66188E3F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F42A9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61E2" w14:textId="77777777" w:rsidR="0025753A" w:rsidRDefault="0025753A" w:rsidP="00F42A96">
      <w:pPr>
        <w:spacing w:after="0" w:line="240" w:lineRule="auto"/>
      </w:pPr>
      <w:r>
        <w:separator/>
      </w:r>
    </w:p>
  </w:endnote>
  <w:endnote w:type="continuationSeparator" w:id="0">
    <w:p w14:paraId="266E30B6" w14:textId="77777777" w:rsidR="0025753A" w:rsidRDefault="0025753A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AB01" w14:textId="77777777" w:rsidR="0025753A" w:rsidRDefault="0025753A" w:rsidP="00F42A96">
      <w:pPr>
        <w:spacing w:after="0" w:line="240" w:lineRule="auto"/>
      </w:pPr>
      <w:r>
        <w:separator/>
      </w:r>
    </w:p>
  </w:footnote>
  <w:footnote w:type="continuationSeparator" w:id="0">
    <w:p w14:paraId="2FD72F3B" w14:textId="77777777" w:rsidR="0025753A" w:rsidRDefault="0025753A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0602" w14:textId="77777777"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1CC"/>
    <w:multiLevelType w:val="hybridMultilevel"/>
    <w:tmpl w:val="7CEC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E3AE2"/>
    <w:multiLevelType w:val="hybridMultilevel"/>
    <w:tmpl w:val="54E2CA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E7214"/>
    <w:multiLevelType w:val="hybridMultilevel"/>
    <w:tmpl w:val="0FF6BDD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1678">
    <w:abstractNumId w:val="3"/>
  </w:num>
  <w:num w:numId="2" w16cid:durableId="110714298">
    <w:abstractNumId w:val="1"/>
  </w:num>
  <w:num w:numId="3" w16cid:durableId="470251577">
    <w:abstractNumId w:val="7"/>
  </w:num>
  <w:num w:numId="4" w16cid:durableId="1313875042">
    <w:abstractNumId w:val="25"/>
  </w:num>
  <w:num w:numId="5" w16cid:durableId="868179390">
    <w:abstractNumId w:val="21"/>
  </w:num>
  <w:num w:numId="6" w16cid:durableId="1520965183">
    <w:abstractNumId w:val="5"/>
  </w:num>
  <w:num w:numId="7" w16cid:durableId="1502508604">
    <w:abstractNumId w:val="16"/>
  </w:num>
  <w:num w:numId="8" w16cid:durableId="358628393">
    <w:abstractNumId w:val="9"/>
  </w:num>
  <w:num w:numId="9" w16cid:durableId="542206900">
    <w:abstractNumId w:val="27"/>
  </w:num>
  <w:num w:numId="10" w16cid:durableId="332491471">
    <w:abstractNumId w:val="12"/>
  </w:num>
  <w:num w:numId="11" w16cid:durableId="830607310">
    <w:abstractNumId w:val="13"/>
  </w:num>
  <w:num w:numId="12" w16cid:durableId="1632517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0834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6205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6371653">
    <w:abstractNumId w:val="15"/>
  </w:num>
  <w:num w:numId="16" w16cid:durableId="286591245">
    <w:abstractNumId w:val="8"/>
  </w:num>
  <w:num w:numId="17" w16cid:durableId="1687322128">
    <w:abstractNumId w:val="15"/>
  </w:num>
  <w:num w:numId="18" w16cid:durableId="1939754616">
    <w:abstractNumId w:val="17"/>
  </w:num>
  <w:num w:numId="19" w16cid:durableId="705063356">
    <w:abstractNumId w:val="10"/>
  </w:num>
  <w:num w:numId="20" w16cid:durableId="607080827">
    <w:abstractNumId w:val="6"/>
  </w:num>
  <w:num w:numId="21" w16cid:durableId="103814475">
    <w:abstractNumId w:val="0"/>
  </w:num>
  <w:num w:numId="22" w16cid:durableId="984550608">
    <w:abstractNumId w:val="20"/>
  </w:num>
  <w:num w:numId="23" w16cid:durableId="2078551042">
    <w:abstractNumId w:val="11"/>
  </w:num>
  <w:num w:numId="24" w16cid:durableId="154997300">
    <w:abstractNumId w:val="22"/>
  </w:num>
  <w:num w:numId="25" w16cid:durableId="1436559538">
    <w:abstractNumId w:val="26"/>
  </w:num>
  <w:num w:numId="26" w16cid:durableId="893351592">
    <w:abstractNumId w:val="2"/>
  </w:num>
  <w:num w:numId="27" w16cid:durableId="1855876945">
    <w:abstractNumId w:val="18"/>
  </w:num>
  <w:num w:numId="28" w16cid:durableId="1441299413">
    <w:abstractNumId w:val="23"/>
  </w:num>
  <w:num w:numId="29" w16cid:durableId="1322077103">
    <w:abstractNumId w:val="14"/>
  </w:num>
  <w:num w:numId="30" w16cid:durableId="964772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632522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3037639">
    <w:abstractNumId w:val="4"/>
  </w:num>
  <w:num w:numId="33" w16cid:durableId="6541459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9569C"/>
    <w:rsid w:val="000B7D74"/>
    <w:rsid w:val="000C6CA3"/>
    <w:rsid w:val="000C71DC"/>
    <w:rsid w:val="00121A9A"/>
    <w:rsid w:val="00141F3B"/>
    <w:rsid w:val="00160F5D"/>
    <w:rsid w:val="001A689F"/>
    <w:rsid w:val="001C6CB3"/>
    <w:rsid w:val="001D0D26"/>
    <w:rsid w:val="001F3871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5753A"/>
    <w:rsid w:val="002B3EB8"/>
    <w:rsid w:val="002D2743"/>
    <w:rsid w:val="002D5983"/>
    <w:rsid w:val="002E0F54"/>
    <w:rsid w:val="002E672B"/>
    <w:rsid w:val="002F26FB"/>
    <w:rsid w:val="00303BE3"/>
    <w:rsid w:val="0031104C"/>
    <w:rsid w:val="00347A32"/>
    <w:rsid w:val="00353105"/>
    <w:rsid w:val="00374EBD"/>
    <w:rsid w:val="0037574F"/>
    <w:rsid w:val="00377611"/>
    <w:rsid w:val="003C499A"/>
    <w:rsid w:val="003D685D"/>
    <w:rsid w:val="00403BAC"/>
    <w:rsid w:val="00423F83"/>
    <w:rsid w:val="00461B89"/>
    <w:rsid w:val="00470F31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7409E"/>
    <w:rsid w:val="00581717"/>
    <w:rsid w:val="005D25AB"/>
    <w:rsid w:val="005D3695"/>
    <w:rsid w:val="005F2F9D"/>
    <w:rsid w:val="006058CE"/>
    <w:rsid w:val="00635742"/>
    <w:rsid w:val="00683403"/>
    <w:rsid w:val="006D402E"/>
    <w:rsid w:val="006F2E70"/>
    <w:rsid w:val="006F5A17"/>
    <w:rsid w:val="00715460"/>
    <w:rsid w:val="007260D6"/>
    <w:rsid w:val="0074574B"/>
    <w:rsid w:val="007609C7"/>
    <w:rsid w:val="007742ED"/>
    <w:rsid w:val="00781B0E"/>
    <w:rsid w:val="00784C9F"/>
    <w:rsid w:val="007A2BB4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60780"/>
    <w:rsid w:val="00882CC4"/>
    <w:rsid w:val="008861DE"/>
    <w:rsid w:val="008A27CE"/>
    <w:rsid w:val="008E5EE9"/>
    <w:rsid w:val="0091144C"/>
    <w:rsid w:val="009167B2"/>
    <w:rsid w:val="00956C98"/>
    <w:rsid w:val="0097511A"/>
    <w:rsid w:val="009D12E6"/>
    <w:rsid w:val="009E415A"/>
    <w:rsid w:val="009F3F4F"/>
    <w:rsid w:val="009F7C38"/>
    <w:rsid w:val="00A131F0"/>
    <w:rsid w:val="00A16BC8"/>
    <w:rsid w:val="00A17CFD"/>
    <w:rsid w:val="00A326EF"/>
    <w:rsid w:val="00A41D77"/>
    <w:rsid w:val="00A80FD2"/>
    <w:rsid w:val="00A86840"/>
    <w:rsid w:val="00AB3F6F"/>
    <w:rsid w:val="00AE24A3"/>
    <w:rsid w:val="00AE2DD1"/>
    <w:rsid w:val="00AE4128"/>
    <w:rsid w:val="00AE4840"/>
    <w:rsid w:val="00AF179E"/>
    <w:rsid w:val="00B5016F"/>
    <w:rsid w:val="00B52B41"/>
    <w:rsid w:val="00B62C0D"/>
    <w:rsid w:val="00B87934"/>
    <w:rsid w:val="00B93399"/>
    <w:rsid w:val="00B968AB"/>
    <w:rsid w:val="00BC3B5E"/>
    <w:rsid w:val="00C23C44"/>
    <w:rsid w:val="00C5163F"/>
    <w:rsid w:val="00C80661"/>
    <w:rsid w:val="00CA1257"/>
    <w:rsid w:val="00CA3929"/>
    <w:rsid w:val="00CF1B5E"/>
    <w:rsid w:val="00D2791B"/>
    <w:rsid w:val="00D36001"/>
    <w:rsid w:val="00D60296"/>
    <w:rsid w:val="00D72883"/>
    <w:rsid w:val="00DC418F"/>
    <w:rsid w:val="00DC7514"/>
    <w:rsid w:val="00DC7CE5"/>
    <w:rsid w:val="00DD7729"/>
    <w:rsid w:val="00E07906"/>
    <w:rsid w:val="00E227ED"/>
    <w:rsid w:val="00E30D0B"/>
    <w:rsid w:val="00E31290"/>
    <w:rsid w:val="00E70EB0"/>
    <w:rsid w:val="00E87B7E"/>
    <w:rsid w:val="00E97144"/>
    <w:rsid w:val="00EC2AD5"/>
    <w:rsid w:val="00ED323D"/>
    <w:rsid w:val="00ED705C"/>
    <w:rsid w:val="00EF7080"/>
    <w:rsid w:val="00F0427F"/>
    <w:rsid w:val="00F42A96"/>
    <w:rsid w:val="00F87AA1"/>
    <w:rsid w:val="00FA00BB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styleId="Nierozpoznanawzmianka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Iwona Żołyniak</cp:lastModifiedBy>
  <cp:revision>6</cp:revision>
  <cp:lastPrinted>2024-08-19T07:34:00Z</cp:lastPrinted>
  <dcterms:created xsi:type="dcterms:W3CDTF">2024-08-19T07:13:00Z</dcterms:created>
  <dcterms:modified xsi:type="dcterms:W3CDTF">2024-08-19T12:02:00Z</dcterms:modified>
</cp:coreProperties>
</file>