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FDB" w:rsidRPr="006C79D5" w:rsidRDefault="0024524D" w:rsidP="00C252E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9D5">
        <w:rPr>
          <w:rFonts w:ascii="Times New Roman" w:hAnsi="Times New Roman" w:cs="Times New Roman"/>
          <w:b/>
          <w:sz w:val="28"/>
          <w:szCs w:val="28"/>
        </w:rPr>
        <w:t xml:space="preserve">Złotów - Otwarte </w:t>
      </w:r>
      <w:r w:rsidR="006C79D5">
        <w:rPr>
          <w:rFonts w:ascii="Times New Roman" w:hAnsi="Times New Roman" w:cs="Times New Roman"/>
          <w:b/>
          <w:sz w:val="28"/>
          <w:szCs w:val="28"/>
        </w:rPr>
        <w:t>M</w:t>
      </w:r>
      <w:r w:rsidRPr="006C79D5">
        <w:rPr>
          <w:rFonts w:ascii="Times New Roman" w:hAnsi="Times New Roman" w:cs="Times New Roman"/>
          <w:b/>
          <w:sz w:val="28"/>
          <w:szCs w:val="28"/>
        </w:rPr>
        <w:t>iast</w:t>
      </w:r>
      <w:r w:rsidR="00224FD9" w:rsidRPr="006C79D5">
        <w:rPr>
          <w:rFonts w:ascii="Times New Roman" w:hAnsi="Times New Roman" w:cs="Times New Roman"/>
          <w:b/>
          <w:sz w:val="28"/>
          <w:szCs w:val="28"/>
        </w:rPr>
        <w:t>o</w:t>
      </w:r>
      <w:r w:rsidR="00831FDB" w:rsidRPr="006C79D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51B27" w:rsidRPr="00651B27" w:rsidRDefault="00651B27" w:rsidP="00C252EE">
      <w:pPr>
        <w:spacing w:line="240" w:lineRule="auto"/>
        <w:jc w:val="center"/>
        <w:rPr>
          <w:rFonts w:ascii="Times New Roman" w:hAnsi="Times New Roman" w:cs="Times New Roman"/>
        </w:rPr>
      </w:pPr>
      <w:r w:rsidRPr="0024524D">
        <w:rPr>
          <w:rFonts w:ascii="Times New Roman" w:hAnsi="Times New Roman" w:cs="Times New Roman"/>
          <w:b/>
          <w:sz w:val="24"/>
          <w:szCs w:val="24"/>
        </w:rPr>
        <w:t>Sprawozdanie z podjętych działań</w:t>
      </w:r>
      <w:bookmarkStart w:id="0" w:name="_GoBack"/>
      <w:bookmarkEnd w:id="0"/>
    </w:p>
    <w:p w:rsidR="00651B27" w:rsidRDefault="00651B27" w:rsidP="00C252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43C">
        <w:rPr>
          <w:rFonts w:ascii="Times New Roman" w:hAnsi="Times New Roman" w:cs="Times New Roman"/>
          <w:sz w:val="24"/>
          <w:szCs w:val="24"/>
        </w:rPr>
        <w:t>Stan na dzień 1 czerwca 2018 r.</w:t>
      </w:r>
    </w:p>
    <w:p w:rsidR="00C252EE" w:rsidRPr="00E5743C" w:rsidRDefault="00C252EE" w:rsidP="00C252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A0F" w:rsidRPr="00E5743C" w:rsidRDefault="0024524D" w:rsidP="00C252E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5743C">
        <w:rPr>
          <w:rFonts w:ascii="Times New Roman" w:hAnsi="Times New Roman" w:cs="Times New Roman"/>
          <w:sz w:val="24"/>
          <w:szCs w:val="24"/>
        </w:rPr>
        <w:t xml:space="preserve">Miejski program wspierania osób z niepełnosprawnościami tworzony jest od 2015 r. Spotkania organizowane przez Burmistrza Miasta Złotowa Adama </w:t>
      </w:r>
      <w:proofErr w:type="spellStart"/>
      <w:r w:rsidRPr="00E5743C">
        <w:rPr>
          <w:rFonts w:ascii="Times New Roman" w:hAnsi="Times New Roman" w:cs="Times New Roman"/>
          <w:sz w:val="24"/>
          <w:szCs w:val="24"/>
        </w:rPr>
        <w:t>Pulita</w:t>
      </w:r>
      <w:proofErr w:type="spellEnd"/>
      <w:r w:rsidRPr="00E5743C">
        <w:rPr>
          <w:rFonts w:ascii="Times New Roman" w:hAnsi="Times New Roman" w:cs="Times New Roman"/>
          <w:sz w:val="24"/>
          <w:szCs w:val="24"/>
        </w:rPr>
        <w:t xml:space="preserve"> poświęcone identyfikacji istniejących  problemów i propozycjom ich rozwiązywania odby</w:t>
      </w:r>
      <w:r w:rsidR="00E5743C" w:rsidRPr="00E5743C">
        <w:rPr>
          <w:rFonts w:ascii="Times New Roman" w:hAnsi="Times New Roman" w:cs="Times New Roman"/>
          <w:sz w:val="24"/>
          <w:szCs w:val="24"/>
        </w:rPr>
        <w:t>wa</w:t>
      </w:r>
      <w:r w:rsidRPr="00E5743C">
        <w:rPr>
          <w:rFonts w:ascii="Times New Roman" w:hAnsi="Times New Roman" w:cs="Times New Roman"/>
          <w:sz w:val="24"/>
          <w:szCs w:val="24"/>
        </w:rPr>
        <w:t xml:space="preserve">ły się </w:t>
      </w:r>
      <w:r w:rsidR="00E5743C" w:rsidRPr="00E5743C">
        <w:rPr>
          <w:rFonts w:ascii="Times New Roman" w:hAnsi="Times New Roman" w:cs="Times New Roman"/>
          <w:sz w:val="24"/>
          <w:szCs w:val="24"/>
        </w:rPr>
        <w:t xml:space="preserve">od </w:t>
      </w:r>
      <w:r w:rsidRPr="00E5743C">
        <w:rPr>
          <w:rFonts w:ascii="Times New Roman" w:eastAsia="Calibri" w:hAnsi="Times New Roman" w:cs="Times New Roman"/>
          <w:sz w:val="24"/>
          <w:szCs w:val="24"/>
        </w:rPr>
        <w:t xml:space="preserve"> października 2015 r.</w:t>
      </w:r>
      <w:r w:rsidR="00E5743C" w:rsidRPr="00E5743C">
        <w:rPr>
          <w:rFonts w:ascii="Times New Roman" w:eastAsia="Calibri" w:hAnsi="Times New Roman" w:cs="Times New Roman"/>
          <w:sz w:val="24"/>
          <w:szCs w:val="24"/>
        </w:rPr>
        <w:t xml:space="preserve"> do lutego 2016 </w:t>
      </w:r>
      <w:r w:rsidR="00522A0F" w:rsidRPr="00E5743C">
        <w:rPr>
          <w:rFonts w:ascii="Times New Roman" w:eastAsia="Calibri" w:hAnsi="Times New Roman" w:cs="Times New Roman"/>
          <w:sz w:val="24"/>
          <w:szCs w:val="24"/>
        </w:rPr>
        <w:t xml:space="preserve"> zaowocowały utworzeniem grupy osób i instytucji, które w różnorodny sposób włączyły się w realizacje i wspieranie programu. </w:t>
      </w:r>
    </w:p>
    <w:p w:rsidR="00102DD0" w:rsidRPr="00E5743C" w:rsidRDefault="00102DD0" w:rsidP="006C79D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C79D5">
        <w:rPr>
          <w:rFonts w:ascii="Times New Roman" w:hAnsi="Times New Roman"/>
          <w:sz w:val="24"/>
          <w:szCs w:val="24"/>
        </w:rPr>
        <w:t xml:space="preserve">Diagnozie </w:t>
      </w:r>
      <w:r w:rsidR="00C252EE">
        <w:rPr>
          <w:rFonts w:ascii="Times New Roman" w:hAnsi="Times New Roman"/>
          <w:sz w:val="24"/>
          <w:szCs w:val="24"/>
        </w:rPr>
        <w:t>problemu s</w:t>
      </w:r>
      <w:r w:rsidRPr="006C79D5">
        <w:rPr>
          <w:rFonts w:ascii="Times New Roman" w:hAnsi="Times New Roman"/>
          <w:sz w:val="24"/>
          <w:szCs w:val="24"/>
        </w:rPr>
        <w:t>łużyły badania</w:t>
      </w:r>
      <w:r w:rsidRPr="00E5743C">
        <w:rPr>
          <w:rFonts w:ascii="Times New Roman" w:hAnsi="Times New Roman"/>
          <w:b/>
          <w:sz w:val="24"/>
          <w:szCs w:val="24"/>
        </w:rPr>
        <w:t xml:space="preserve"> </w:t>
      </w:r>
      <w:r w:rsidRPr="00E5743C">
        <w:rPr>
          <w:rFonts w:ascii="Times New Roman" w:eastAsia="Calibri" w:hAnsi="Times New Roman" w:cs="Times New Roman"/>
          <w:sz w:val="24"/>
          <w:szCs w:val="24"/>
        </w:rPr>
        <w:t>ankietowe</w:t>
      </w:r>
      <w:r w:rsidRPr="00E5743C">
        <w:rPr>
          <w:rFonts w:ascii="Times New Roman" w:hAnsi="Times New Roman"/>
          <w:sz w:val="24"/>
          <w:szCs w:val="24"/>
        </w:rPr>
        <w:t xml:space="preserve">, </w:t>
      </w:r>
      <w:r w:rsidRPr="00E5743C">
        <w:rPr>
          <w:rFonts w:ascii="Times New Roman" w:eastAsia="Calibri" w:hAnsi="Times New Roman" w:cs="Times New Roman"/>
          <w:sz w:val="24"/>
          <w:szCs w:val="24"/>
        </w:rPr>
        <w:t>przeprowadzone w styczniu 2016 r. Partnerzy projektu: Urząd Miejski</w:t>
      </w:r>
      <w:r w:rsidRPr="00E5743C">
        <w:rPr>
          <w:rFonts w:ascii="Times New Roman" w:hAnsi="Times New Roman"/>
          <w:sz w:val="24"/>
          <w:szCs w:val="24"/>
        </w:rPr>
        <w:t xml:space="preserve"> </w:t>
      </w:r>
      <w:r w:rsidRPr="00E5743C">
        <w:rPr>
          <w:rFonts w:ascii="Times New Roman" w:eastAsia="Calibri" w:hAnsi="Times New Roman" w:cs="Times New Roman"/>
          <w:sz w:val="24"/>
          <w:szCs w:val="24"/>
        </w:rPr>
        <w:t>w Złotowie, Zabajka i Zabajka 2, Fundacja Złotowianka, Fundacja CIS, Powiatowe Centrum Pomocy Rodzinie, Powiatowy Zespół ds. Orzekania o Niepełnosprawności, Starostwo Powiatowe w Złotowie, Spółdzielnia Mieszkaniowa ”PIAST” w Złotowie, Hospicjum Sióstr św. Elżbiety w Złotowie, Polski Związek Niewidomych – Oddział w Złotowie przeprowadzili badania we własnym zakresie tj. na terenie własnych siedzib/jednostek/ośrodków. Ankieta była również dostępna w wersji on</w:t>
      </w:r>
      <w:r w:rsidR="00C252EE">
        <w:rPr>
          <w:rFonts w:ascii="Times New Roman" w:eastAsia="Calibri" w:hAnsi="Times New Roman" w:cs="Times New Roman"/>
          <w:sz w:val="24"/>
          <w:szCs w:val="24"/>
        </w:rPr>
        <w:t>-l</w:t>
      </w:r>
      <w:r w:rsidRPr="00E5743C">
        <w:rPr>
          <w:rFonts w:ascii="Times New Roman" w:hAnsi="Times New Roman"/>
          <w:sz w:val="24"/>
          <w:szCs w:val="24"/>
        </w:rPr>
        <w:t xml:space="preserve">ine </w:t>
      </w:r>
      <w:r w:rsidRPr="00E5743C">
        <w:rPr>
          <w:rFonts w:ascii="Times New Roman" w:eastAsia="Calibri" w:hAnsi="Times New Roman" w:cs="Times New Roman"/>
          <w:sz w:val="24"/>
          <w:szCs w:val="24"/>
        </w:rPr>
        <w:t>w okresie od 11 stycznia 2016 r. do 08 lutego 2016 r. na stronie internetowej Urzędu Miejskiego</w:t>
      </w:r>
      <w:r w:rsidRPr="00E5743C">
        <w:rPr>
          <w:rFonts w:ascii="Times New Roman" w:hAnsi="Times New Roman"/>
          <w:sz w:val="24"/>
          <w:szCs w:val="24"/>
        </w:rPr>
        <w:t xml:space="preserve"> </w:t>
      </w:r>
      <w:r w:rsidRPr="00E5743C">
        <w:rPr>
          <w:rFonts w:ascii="Times New Roman" w:eastAsia="Calibri" w:hAnsi="Times New Roman" w:cs="Times New Roman"/>
          <w:sz w:val="24"/>
          <w:szCs w:val="24"/>
        </w:rPr>
        <w:t xml:space="preserve">w Złotowie www.zlotow.pl. </w:t>
      </w:r>
    </w:p>
    <w:p w:rsidR="00E5743C" w:rsidRPr="00224FD9" w:rsidRDefault="00E5743C" w:rsidP="006C79D5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D9">
        <w:rPr>
          <w:rFonts w:ascii="Times New Roman" w:hAnsi="Times New Roman" w:cs="Times New Roman"/>
          <w:b/>
          <w:sz w:val="24"/>
          <w:szCs w:val="24"/>
        </w:rPr>
        <w:t>W ramach realizacji programu Gmina Miasto Złotów zrealizowała następujące zadani</w:t>
      </w:r>
      <w:r w:rsidRPr="00224FD9">
        <w:rPr>
          <w:rFonts w:ascii="Times New Roman" w:hAnsi="Times New Roman" w:cs="Times New Roman"/>
          <w:sz w:val="24"/>
          <w:szCs w:val="24"/>
        </w:rPr>
        <w:t>a:</w:t>
      </w:r>
    </w:p>
    <w:p w:rsidR="00E5743C" w:rsidRPr="00224FD9" w:rsidRDefault="0099236E" w:rsidP="006C79D5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FD9">
        <w:rPr>
          <w:rFonts w:ascii="Times New Roman" w:hAnsi="Times New Roman" w:cs="Times New Roman"/>
          <w:sz w:val="24"/>
          <w:szCs w:val="24"/>
        </w:rPr>
        <w:t xml:space="preserve">W </w:t>
      </w:r>
      <w:r w:rsidR="00E5743C" w:rsidRPr="00224FD9">
        <w:rPr>
          <w:rFonts w:ascii="Times New Roman" w:hAnsi="Times New Roman" w:cs="Times New Roman"/>
          <w:sz w:val="24"/>
          <w:szCs w:val="24"/>
        </w:rPr>
        <w:t>budynku Urzędu</w:t>
      </w:r>
      <w:r w:rsidRPr="00224FD9">
        <w:rPr>
          <w:rFonts w:ascii="Times New Roman" w:hAnsi="Times New Roman" w:cs="Times New Roman"/>
          <w:sz w:val="24"/>
          <w:szCs w:val="24"/>
        </w:rPr>
        <w:t xml:space="preserve"> zainstalowano </w:t>
      </w:r>
      <w:r w:rsidR="00E5743C" w:rsidRPr="00224FD9">
        <w:rPr>
          <w:rFonts w:ascii="Times New Roman" w:hAnsi="Times New Roman" w:cs="Times New Roman"/>
          <w:sz w:val="24"/>
          <w:szCs w:val="24"/>
        </w:rPr>
        <w:t>udogodnie</w:t>
      </w:r>
      <w:r w:rsidRPr="00224FD9">
        <w:rPr>
          <w:rFonts w:ascii="Times New Roman" w:hAnsi="Times New Roman" w:cs="Times New Roman"/>
          <w:sz w:val="24"/>
          <w:szCs w:val="24"/>
        </w:rPr>
        <w:t>nia</w:t>
      </w:r>
      <w:r w:rsidR="00E5743C" w:rsidRPr="00224FD9">
        <w:rPr>
          <w:rFonts w:ascii="Times New Roman" w:hAnsi="Times New Roman" w:cs="Times New Roman"/>
          <w:sz w:val="24"/>
          <w:szCs w:val="24"/>
        </w:rPr>
        <w:t xml:space="preserve"> dla osób niewidomych i niedowidzących</w:t>
      </w:r>
      <w:r w:rsidRPr="00224FD9">
        <w:rPr>
          <w:rFonts w:ascii="Times New Roman" w:hAnsi="Times New Roman" w:cs="Times New Roman"/>
          <w:sz w:val="24"/>
          <w:szCs w:val="24"/>
        </w:rPr>
        <w:t xml:space="preserve">: </w:t>
      </w:r>
      <w:r w:rsidR="00E5743C" w:rsidRPr="00224FD9">
        <w:rPr>
          <w:rFonts w:ascii="Times New Roman" w:hAnsi="Times New Roman" w:cs="Times New Roman"/>
          <w:sz w:val="24"/>
          <w:szCs w:val="24"/>
        </w:rPr>
        <w:t>22-calowy powiększalnik dla osób słabowidzących, pętl</w:t>
      </w:r>
      <w:r w:rsidRPr="00224FD9">
        <w:rPr>
          <w:rFonts w:ascii="Times New Roman" w:hAnsi="Times New Roman" w:cs="Times New Roman"/>
          <w:sz w:val="24"/>
          <w:szCs w:val="24"/>
        </w:rPr>
        <w:t>ę</w:t>
      </w:r>
      <w:r w:rsidR="00E5743C" w:rsidRPr="00224FD9">
        <w:rPr>
          <w:rFonts w:ascii="Times New Roman" w:hAnsi="Times New Roman" w:cs="Times New Roman"/>
          <w:sz w:val="24"/>
          <w:szCs w:val="24"/>
        </w:rPr>
        <w:t xml:space="preserve"> indukcyjn</w:t>
      </w:r>
      <w:r w:rsidRPr="00224FD9">
        <w:rPr>
          <w:rFonts w:ascii="Times New Roman" w:hAnsi="Times New Roman" w:cs="Times New Roman"/>
          <w:sz w:val="24"/>
          <w:szCs w:val="24"/>
        </w:rPr>
        <w:t>ą</w:t>
      </w:r>
      <w:r w:rsidR="00E5743C" w:rsidRPr="00224FD9">
        <w:rPr>
          <w:rFonts w:ascii="Times New Roman" w:hAnsi="Times New Roman" w:cs="Times New Roman"/>
          <w:sz w:val="24"/>
          <w:szCs w:val="24"/>
        </w:rPr>
        <w:t xml:space="preserve"> dla osób słabosłyszących, pola uwagi oraz system Call </w:t>
      </w:r>
      <w:proofErr w:type="spellStart"/>
      <w:r w:rsidR="00E5743C" w:rsidRPr="00224FD9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E5743C" w:rsidRPr="00224FD9">
        <w:rPr>
          <w:rFonts w:ascii="Times New Roman" w:hAnsi="Times New Roman" w:cs="Times New Roman"/>
          <w:sz w:val="24"/>
          <w:szCs w:val="24"/>
        </w:rPr>
        <w:t>.</w:t>
      </w:r>
      <w:r w:rsidRPr="00224FD9">
        <w:rPr>
          <w:rFonts w:ascii="Times New Roman" w:hAnsi="Times New Roman" w:cs="Times New Roman"/>
          <w:sz w:val="24"/>
          <w:szCs w:val="24"/>
        </w:rPr>
        <w:t xml:space="preserve"> Za to zadani</w:t>
      </w:r>
      <w:r w:rsidR="00224FD9">
        <w:rPr>
          <w:rFonts w:ascii="Times New Roman" w:hAnsi="Times New Roman" w:cs="Times New Roman"/>
          <w:sz w:val="24"/>
          <w:szCs w:val="24"/>
        </w:rPr>
        <w:t>e</w:t>
      </w:r>
      <w:r w:rsidRPr="00224FD9">
        <w:rPr>
          <w:rFonts w:ascii="Times New Roman" w:hAnsi="Times New Roman" w:cs="Times New Roman"/>
          <w:sz w:val="24"/>
          <w:szCs w:val="24"/>
        </w:rPr>
        <w:t xml:space="preserve"> Urząd otrzymał II miejsce w konkursie IDOL 2016</w:t>
      </w:r>
    </w:p>
    <w:p w:rsidR="0099236E" w:rsidRDefault="0099236E" w:rsidP="006C79D5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FD9">
        <w:rPr>
          <w:rFonts w:ascii="Times New Roman" w:hAnsi="Times New Roman" w:cs="Times New Roman"/>
          <w:sz w:val="24"/>
          <w:szCs w:val="24"/>
        </w:rPr>
        <w:t xml:space="preserve">Przejścia dla pieszych w całym mieście zaopatrzono w pola uwagi, sukcesywnie, przy okazji bieżącego utrzymania dróg oraz inwestycji drogowych, wprowadza się udogodnienia dla osób na wózkach i wózków dla dzieci. </w:t>
      </w:r>
      <w:r w:rsidR="00405FB6">
        <w:rPr>
          <w:rFonts w:ascii="Times New Roman" w:hAnsi="Times New Roman" w:cs="Times New Roman"/>
          <w:sz w:val="24"/>
          <w:szCs w:val="24"/>
        </w:rPr>
        <w:t>Na Alei Piasta i ulicy Bohaterów Westerplatte zamontowano pola uwagi (pytki ostrzegawcze) o łącznej powierzchni 112 m</w:t>
      </w:r>
      <w:r w:rsidR="00405F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5FB6">
        <w:rPr>
          <w:rFonts w:ascii="Times New Roman" w:hAnsi="Times New Roman" w:cs="Times New Roman"/>
          <w:sz w:val="24"/>
          <w:szCs w:val="24"/>
        </w:rPr>
        <w:t xml:space="preserve">.  </w:t>
      </w:r>
      <w:r w:rsidR="00224FD9">
        <w:rPr>
          <w:rFonts w:ascii="Times New Roman" w:hAnsi="Times New Roman" w:cs="Times New Roman"/>
          <w:sz w:val="24"/>
          <w:szCs w:val="24"/>
        </w:rPr>
        <w:t>Miejsca parkingowe dla osób niepełnosprawnych</w:t>
      </w:r>
      <w:r w:rsidR="00405FB6">
        <w:rPr>
          <w:rFonts w:ascii="Times New Roman" w:hAnsi="Times New Roman" w:cs="Times New Roman"/>
          <w:sz w:val="24"/>
          <w:szCs w:val="24"/>
        </w:rPr>
        <w:t>, zostały</w:t>
      </w:r>
      <w:r w:rsidR="00224FD9">
        <w:rPr>
          <w:rFonts w:ascii="Times New Roman" w:hAnsi="Times New Roman" w:cs="Times New Roman"/>
          <w:sz w:val="24"/>
          <w:szCs w:val="24"/>
        </w:rPr>
        <w:t xml:space="preserve"> widocznie oznakowane, zgodnie z przepisami</w:t>
      </w:r>
      <w:r w:rsidR="006C79D5">
        <w:rPr>
          <w:rFonts w:ascii="Times New Roman" w:hAnsi="Times New Roman" w:cs="Times New Roman"/>
          <w:sz w:val="24"/>
          <w:szCs w:val="24"/>
        </w:rPr>
        <w:t>, liczba miejsc została zwiększona</w:t>
      </w:r>
      <w:r w:rsidR="00405FB6">
        <w:rPr>
          <w:rFonts w:ascii="Times New Roman" w:hAnsi="Times New Roman" w:cs="Times New Roman"/>
          <w:sz w:val="24"/>
          <w:szCs w:val="24"/>
        </w:rPr>
        <w:t xml:space="preserve"> do 59</w:t>
      </w:r>
      <w:r w:rsidR="006C79D5">
        <w:rPr>
          <w:rFonts w:ascii="Times New Roman" w:hAnsi="Times New Roman" w:cs="Times New Roman"/>
          <w:sz w:val="24"/>
          <w:szCs w:val="24"/>
        </w:rPr>
        <w:t>. Parking przed siedzibą Warsztatów Terapii Zajęciowej został znacząco powiększony.</w:t>
      </w:r>
    </w:p>
    <w:p w:rsidR="00224FD9" w:rsidRPr="00405FB6" w:rsidRDefault="00405FB6" w:rsidP="00405FB6">
      <w:pPr>
        <w:pStyle w:val="Nagwek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224FD9" w:rsidRPr="00405FB6">
        <w:rPr>
          <w:b w:val="0"/>
          <w:sz w:val="24"/>
          <w:szCs w:val="24"/>
        </w:rPr>
        <w:t xml:space="preserve">W skład </w:t>
      </w:r>
      <w:r w:rsidRPr="00405FB6">
        <w:rPr>
          <w:b w:val="0"/>
          <w:sz w:val="24"/>
          <w:szCs w:val="24"/>
        </w:rPr>
        <w:t xml:space="preserve">Zespołu ds. bezpieczeństwa na drogach, </w:t>
      </w:r>
      <w:r w:rsidR="00224FD9" w:rsidRPr="00405FB6">
        <w:rPr>
          <w:b w:val="0"/>
          <w:sz w:val="24"/>
          <w:szCs w:val="24"/>
        </w:rPr>
        <w:t xml:space="preserve"> który zajmuje się opiniowaniem rozwiązań drogowych włączono oficera ds. niepełnosprawności</w:t>
      </w:r>
      <w:r w:rsidRPr="00405FB6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Z</w:t>
      </w:r>
      <w:r w:rsidRPr="00405FB6">
        <w:rPr>
          <w:b w:val="0"/>
          <w:sz w:val="24"/>
          <w:szCs w:val="24"/>
        </w:rPr>
        <w:t xml:space="preserve">arządzenie nr 29.2018 </w:t>
      </w:r>
      <w:r>
        <w:rPr>
          <w:b w:val="0"/>
          <w:sz w:val="24"/>
          <w:szCs w:val="24"/>
        </w:rPr>
        <w:t>B</w:t>
      </w:r>
      <w:r w:rsidRPr="00405FB6">
        <w:rPr>
          <w:b w:val="0"/>
          <w:sz w:val="24"/>
          <w:szCs w:val="24"/>
        </w:rPr>
        <w:t xml:space="preserve">urmistrza </w:t>
      </w:r>
      <w:r>
        <w:rPr>
          <w:b w:val="0"/>
          <w:sz w:val="24"/>
          <w:szCs w:val="24"/>
        </w:rPr>
        <w:t>M</w:t>
      </w:r>
      <w:r w:rsidRPr="00405FB6">
        <w:rPr>
          <w:b w:val="0"/>
          <w:sz w:val="24"/>
          <w:szCs w:val="24"/>
        </w:rPr>
        <w:t xml:space="preserve">iasta </w:t>
      </w:r>
      <w:r>
        <w:rPr>
          <w:b w:val="0"/>
          <w:sz w:val="24"/>
          <w:szCs w:val="24"/>
        </w:rPr>
        <w:t>Z</w:t>
      </w:r>
      <w:r w:rsidRPr="00405FB6">
        <w:rPr>
          <w:b w:val="0"/>
          <w:sz w:val="24"/>
          <w:szCs w:val="24"/>
        </w:rPr>
        <w:t xml:space="preserve">łotowa z dnia 1 lutego 2018 r.) </w:t>
      </w:r>
    </w:p>
    <w:p w:rsidR="00060A60" w:rsidRPr="00224FD9" w:rsidRDefault="0099236E" w:rsidP="006C79D5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LiberationSansNarrow-Bold" w:hAnsi="Times New Roman" w:cs="Times New Roman"/>
          <w:color w:val="000000"/>
          <w:sz w:val="24"/>
          <w:szCs w:val="24"/>
        </w:rPr>
      </w:pPr>
      <w:r w:rsidRPr="00224FD9">
        <w:rPr>
          <w:rFonts w:ascii="Times New Roman" w:hAnsi="Times New Roman" w:cs="Times New Roman"/>
          <w:sz w:val="24"/>
          <w:szCs w:val="24"/>
        </w:rPr>
        <w:t xml:space="preserve">Od </w:t>
      </w:r>
      <w:r w:rsidR="00987B54">
        <w:rPr>
          <w:rFonts w:ascii="Times New Roman" w:hAnsi="Times New Roman" w:cs="Times New Roman"/>
          <w:sz w:val="24"/>
          <w:szCs w:val="24"/>
        </w:rPr>
        <w:t>16.0.2015 r.</w:t>
      </w:r>
      <w:r w:rsidRPr="00224FD9">
        <w:rPr>
          <w:rFonts w:ascii="Times New Roman" w:hAnsi="Times New Roman" w:cs="Times New Roman"/>
          <w:sz w:val="24"/>
          <w:szCs w:val="24"/>
        </w:rPr>
        <w:t xml:space="preserve"> obowiązują darmowe wejścia na </w:t>
      </w:r>
      <w:r w:rsidRPr="00224FD9">
        <w:rPr>
          <w:rFonts w:ascii="Times New Roman" w:hAnsi="Times New Roman" w:cs="Times New Roman"/>
          <w:bCs/>
          <w:sz w:val="24"/>
          <w:szCs w:val="24"/>
        </w:rPr>
        <w:t>basen</w:t>
      </w:r>
      <w:r w:rsidRPr="00224FD9">
        <w:rPr>
          <w:rFonts w:ascii="Times New Roman" w:hAnsi="Times New Roman" w:cs="Times New Roman"/>
          <w:sz w:val="24"/>
          <w:szCs w:val="24"/>
        </w:rPr>
        <w:t xml:space="preserve"> dla opiekunów osób niepełnosprawnych</w:t>
      </w:r>
      <w:r w:rsidR="00987B54">
        <w:rPr>
          <w:rFonts w:ascii="Times New Roman" w:hAnsi="Times New Roman" w:cs="Times New Roman"/>
          <w:sz w:val="24"/>
          <w:szCs w:val="24"/>
        </w:rPr>
        <w:t xml:space="preserve"> wprowadzone </w:t>
      </w:r>
      <w:r w:rsidRPr="00224FD9">
        <w:rPr>
          <w:rFonts w:ascii="Times New Roman" w:hAnsi="Times New Roman" w:cs="Times New Roman"/>
          <w:sz w:val="24"/>
          <w:szCs w:val="24"/>
        </w:rPr>
        <w:t>Zarządzenie</w:t>
      </w:r>
      <w:r w:rsidR="00987B54">
        <w:rPr>
          <w:rFonts w:ascii="Times New Roman" w:hAnsi="Times New Roman" w:cs="Times New Roman"/>
          <w:sz w:val="24"/>
          <w:szCs w:val="24"/>
        </w:rPr>
        <w:t>m</w:t>
      </w:r>
      <w:r w:rsidRPr="00224FD9">
        <w:rPr>
          <w:rFonts w:ascii="Times New Roman" w:hAnsi="Times New Roman" w:cs="Times New Roman"/>
          <w:sz w:val="24"/>
          <w:szCs w:val="24"/>
        </w:rPr>
        <w:t xml:space="preserve"> B</w:t>
      </w:r>
      <w:r w:rsidR="00987B54">
        <w:rPr>
          <w:rFonts w:ascii="Times New Roman" w:hAnsi="Times New Roman" w:cs="Times New Roman"/>
          <w:sz w:val="24"/>
          <w:szCs w:val="24"/>
        </w:rPr>
        <w:t xml:space="preserve">urmistrza </w:t>
      </w:r>
      <w:r w:rsidRPr="00224FD9">
        <w:rPr>
          <w:rFonts w:ascii="Times New Roman" w:hAnsi="Times New Roman" w:cs="Times New Roman"/>
          <w:sz w:val="24"/>
          <w:szCs w:val="24"/>
        </w:rPr>
        <w:t>M</w:t>
      </w:r>
      <w:r w:rsidR="00987B54">
        <w:rPr>
          <w:rFonts w:ascii="Times New Roman" w:hAnsi="Times New Roman" w:cs="Times New Roman"/>
          <w:sz w:val="24"/>
          <w:szCs w:val="24"/>
        </w:rPr>
        <w:t xml:space="preserve">iasta </w:t>
      </w:r>
      <w:r w:rsidRPr="00224FD9">
        <w:rPr>
          <w:rFonts w:ascii="Times New Roman" w:hAnsi="Times New Roman" w:cs="Times New Roman"/>
          <w:sz w:val="24"/>
          <w:szCs w:val="24"/>
        </w:rPr>
        <w:t>Z</w:t>
      </w:r>
      <w:r w:rsidR="00987B54">
        <w:rPr>
          <w:rFonts w:ascii="Times New Roman" w:hAnsi="Times New Roman" w:cs="Times New Roman"/>
          <w:sz w:val="24"/>
          <w:szCs w:val="24"/>
        </w:rPr>
        <w:t>łotowa.</w:t>
      </w:r>
      <w:r w:rsidR="00060A60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 Na pływalni „Laguna” przy  niecce sportowej zainstalowana jest winda dla osób niepełnosprawnych.</w:t>
      </w:r>
    </w:p>
    <w:p w:rsidR="00060A60" w:rsidRPr="00224FD9" w:rsidRDefault="00060A60" w:rsidP="006C79D5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4FD9">
        <w:rPr>
          <w:rFonts w:ascii="Times New Roman" w:hAnsi="Times New Roman" w:cs="Times New Roman"/>
          <w:sz w:val="24"/>
          <w:szCs w:val="24"/>
        </w:rPr>
        <w:t>Przy organizowaniu opieki dla dzieci do lat 3 (instytucja opiekunek dziecięcych) uwzględniono zwiększoną dopłatę ze środków  miasta  za opiekę nad dziećmi niepełnosprawnymi. (Uchwał</w:t>
      </w:r>
      <w:r w:rsidR="00987B54">
        <w:rPr>
          <w:rFonts w:ascii="Times New Roman" w:hAnsi="Times New Roman" w:cs="Times New Roman"/>
          <w:sz w:val="24"/>
          <w:szCs w:val="24"/>
        </w:rPr>
        <w:t>y</w:t>
      </w:r>
      <w:r w:rsidRPr="00224FD9">
        <w:rPr>
          <w:rFonts w:ascii="Times New Roman" w:hAnsi="Times New Roman" w:cs="Times New Roman"/>
          <w:sz w:val="24"/>
          <w:szCs w:val="24"/>
        </w:rPr>
        <w:t xml:space="preserve"> R</w:t>
      </w:r>
      <w:r w:rsidR="00987B54">
        <w:rPr>
          <w:rFonts w:ascii="Times New Roman" w:hAnsi="Times New Roman" w:cs="Times New Roman"/>
          <w:sz w:val="24"/>
          <w:szCs w:val="24"/>
        </w:rPr>
        <w:t xml:space="preserve">ady </w:t>
      </w:r>
      <w:r w:rsidRPr="00224FD9">
        <w:rPr>
          <w:rFonts w:ascii="Times New Roman" w:hAnsi="Times New Roman" w:cs="Times New Roman"/>
          <w:sz w:val="24"/>
          <w:szCs w:val="24"/>
        </w:rPr>
        <w:t>M</w:t>
      </w:r>
      <w:r w:rsidR="00987B54">
        <w:rPr>
          <w:rFonts w:ascii="Times New Roman" w:hAnsi="Times New Roman" w:cs="Times New Roman"/>
          <w:sz w:val="24"/>
          <w:szCs w:val="24"/>
        </w:rPr>
        <w:t>iasta z 21.03 2016 r.</w:t>
      </w:r>
      <w:r w:rsidRPr="00224FD9">
        <w:rPr>
          <w:rFonts w:ascii="Times New Roman" w:hAnsi="Times New Roman" w:cs="Times New Roman"/>
          <w:sz w:val="24"/>
          <w:szCs w:val="24"/>
        </w:rPr>
        <w:t>)</w:t>
      </w:r>
    </w:p>
    <w:p w:rsidR="00060A60" w:rsidRPr="00224FD9" w:rsidRDefault="00060A60" w:rsidP="006C79D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jc w:val="both"/>
        <w:rPr>
          <w:rFonts w:ascii="Times New Roman" w:eastAsia="LiberationSansNarrow-Bold" w:hAnsi="Times New Roman" w:cs="Times New Roman"/>
          <w:color w:val="000000"/>
          <w:sz w:val="24"/>
          <w:szCs w:val="24"/>
        </w:rPr>
      </w:pP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Do potr</w:t>
      </w:r>
      <w:r w:rsidR="00224FD9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z</w:t>
      </w: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eb osób niepełnosprawnych zostały dostosowane: siłownia przy ul. Kocika (Chojnicka II) oraz integracyjny plac zabaw  </w:t>
      </w:r>
      <w:r w:rsidRPr="00224FD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plac zabaw na Półwyspie Rybackim (inwestycja w ramach Budżetu Obywatelskiego).  Klucze do urządzenia – huśtawka dla osób z wózkami inwalidzkimi przekazano złotowskim przedszkolom i organizacjom zajmującym się statutowo pomocą osobom niepełnosprawnych m.in. fundacją „Krajna” i „Złotowianka” oraz WTZ w Złotowie. </w:t>
      </w:r>
    </w:p>
    <w:p w:rsidR="00060A60" w:rsidRPr="00224FD9" w:rsidRDefault="00060A60" w:rsidP="006C79D5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LiberationSansNarrow-Bold" w:hAnsi="Times New Roman" w:cs="Times New Roman"/>
          <w:color w:val="000000"/>
          <w:sz w:val="24"/>
          <w:szCs w:val="24"/>
        </w:rPr>
      </w:pP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Osoby niepełnosprawne na wózkach - dzięki zastosowaniu specjalnie przygotowanej płozy dla wózków - mogą korzystać z miejskiego lodowiska. </w:t>
      </w:r>
    </w:p>
    <w:p w:rsidR="00E5743C" w:rsidRPr="00224FD9" w:rsidRDefault="00E5743C" w:rsidP="006C79D5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4FD9">
        <w:rPr>
          <w:rFonts w:ascii="Times New Roman" w:hAnsi="Times New Roman" w:cs="Times New Roman"/>
          <w:sz w:val="24"/>
          <w:szCs w:val="24"/>
        </w:rPr>
        <w:t>„</w:t>
      </w:r>
      <w:r w:rsidRPr="00224FD9">
        <w:rPr>
          <w:rFonts w:ascii="Times New Roman" w:hAnsi="Times New Roman" w:cs="Times New Roman"/>
          <w:bCs/>
          <w:sz w:val="24"/>
          <w:szCs w:val="24"/>
        </w:rPr>
        <w:t xml:space="preserve">Program współpracy </w:t>
      </w:r>
      <w:r w:rsidRPr="00224FD9">
        <w:rPr>
          <w:rFonts w:ascii="Times New Roman" w:hAnsi="Times New Roman" w:cs="Times New Roman"/>
          <w:sz w:val="24"/>
          <w:szCs w:val="24"/>
        </w:rPr>
        <w:t>Gminy Miasto Złotów z organizacjami pozarządowymi i innymi podmiotami prowadzącymi działal</w:t>
      </w:r>
      <w:r w:rsidR="00060A60" w:rsidRPr="00224FD9">
        <w:rPr>
          <w:rFonts w:ascii="Times New Roman" w:hAnsi="Times New Roman" w:cs="Times New Roman"/>
          <w:sz w:val="24"/>
          <w:szCs w:val="24"/>
        </w:rPr>
        <w:t>ność pożytku publicznego</w:t>
      </w:r>
      <w:r w:rsidRPr="00224FD9">
        <w:rPr>
          <w:rFonts w:ascii="Times New Roman" w:hAnsi="Times New Roman" w:cs="Times New Roman"/>
          <w:sz w:val="24"/>
          <w:szCs w:val="24"/>
        </w:rPr>
        <w:t>”</w:t>
      </w:r>
      <w:r w:rsidR="00060A60" w:rsidRPr="00224FD9">
        <w:rPr>
          <w:rFonts w:ascii="Times New Roman" w:hAnsi="Times New Roman" w:cs="Times New Roman"/>
          <w:sz w:val="24"/>
          <w:szCs w:val="24"/>
        </w:rPr>
        <w:t xml:space="preserve"> uchwalany co roku przez Radę Miasta wśród zagadnień priorytetowych uwzględnia także</w:t>
      </w:r>
      <w:r w:rsidRPr="00224FD9">
        <w:rPr>
          <w:rFonts w:ascii="Times New Roman" w:hAnsi="Times New Roman" w:cs="Times New Roman"/>
          <w:sz w:val="24"/>
          <w:szCs w:val="24"/>
        </w:rPr>
        <w:t xml:space="preserve"> Promocja i ochrona zdrowia, w tym m.in.: wspieranie aktywizacji społecznej osób niepełnosprawnych; Działania na rzecz aktywizacji seniorów, w tym: zapobieganie marginalizacji i izolacji społecznej osób starszych i niepełnosprawnych poprzez realizację działań </w:t>
      </w:r>
      <w:r w:rsidR="00060A60" w:rsidRPr="00224FD9">
        <w:rPr>
          <w:rFonts w:ascii="Times New Roman" w:hAnsi="Times New Roman" w:cs="Times New Roman"/>
          <w:sz w:val="24"/>
          <w:szCs w:val="24"/>
        </w:rPr>
        <w:t xml:space="preserve">aktywizujących i integrujących oraz </w:t>
      </w:r>
      <w:r w:rsidRPr="00224FD9">
        <w:rPr>
          <w:rFonts w:ascii="Times New Roman" w:hAnsi="Times New Roman" w:cs="Times New Roman"/>
          <w:sz w:val="24"/>
          <w:szCs w:val="24"/>
        </w:rPr>
        <w:t>zapewnienie opieki dzieciom, w tym niepełnosprawnym</w:t>
      </w:r>
      <w:r w:rsidR="00060A60" w:rsidRPr="00224FD9">
        <w:rPr>
          <w:rFonts w:ascii="Times New Roman" w:hAnsi="Times New Roman" w:cs="Times New Roman"/>
          <w:sz w:val="24"/>
          <w:szCs w:val="24"/>
        </w:rPr>
        <w:t>.</w:t>
      </w:r>
      <w:r w:rsidR="00060A60" w:rsidRPr="00224F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5743C" w:rsidRPr="00224FD9" w:rsidRDefault="00E5743C" w:rsidP="006C79D5">
      <w:pPr>
        <w:pStyle w:val="Akapitzlist"/>
        <w:autoSpaceDE w:val="0"/>
        <w:spacing w:line="360" w:lineRule="auto"/>
        <w:ind w:left="0"/>
        <w:jc w:val="both"/>
        <w:rPr>
          <w:rFonts w:ascii="Times New Roman" w:eastAsia="LiberationSansNarrow-Bold" w:hAnsi="Times New Roman" w:cs="Times New Roman"/>
          <w:color w:val="000000"/>
          <w:sz w:val="24"/>
          <w:szCs w:val="24"/>
        </w:rPr>
      </w:pP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Wsparcie </w:t>
      </w:r>
      <w:r w:rsidR="00060A60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na działania </w:t>
      </w: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związane z aktywizacją i int</w:t>
      </w:r>
      <w:r w:rsidR="00060A60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egracją osób niepełnosprawnych otrzymały:</w:t>
      </w:r>
    </w:p>
    <w:p w:rsidR="00E5743C" w:rsidRPr="00224FD9" w:rsidRDefault="00E5743C" w:rsidP="006C79D5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LiberationSansNarrow-Bold" w:hAnsi="Times New Roman" w:cs="Times New Roman"/>
          <w:b/>
          <w:color w:val="000000"/>
          <w:sz w:val="24"/>
          <w:szCs w:val="24"/>
        </w:rPr>
      </w:pP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Fundacj</w:t>
      </w:r>
      <w:r w:rsidR="00060A60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a</w:t>
      </w: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 CIS „Chcemy Integracji Społeczeństwa” na realizację cyklicznych działań m.in. organizacji w czerwcu imprezy „Chcemy Integracji Społeczeństwa”</w:t>
      </w:r>
      <w:r w:rsidR="00060A60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 oraz </w:t>
      </w:r>
      <w:r w:rsidRPr="00224FD9">
        <w:rPr>
          <w:rStyle w:val="Pogrubienie"/>
          <w:rFonts w:ascii="Times New Roman" w:hAnsi="Times New Roman" w:cs="Times New Roman"/>
          <w:b w:val="0"/>
          <w:sz w:val="24"/>
          <w:szCs w:val="24"/>
        </w:rPr>
        <w:t>Spotkania Rekreacyjno – Sportowe "Bawmy się razem"</w:t>
      </w:r>
      <w:r w:rsidR="00224FD9" w:rsidRPr="00224FD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224F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FD9" w:rsidRPr="00224FD9" w:rsidRDefault="00E5743C" w:rsidP="006C79D5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LiberationSansNarrow-Bold" w:hAnsi="Times New Roman" w:cs="Times New Roman"/>
          <w:color w:val="000000"/>
          <w:sz w:val="24"/>
          <w:szCs w:val="24"/>
        </w:rPr>
      </w:pP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Fundacja „Złotowianka” </w:t>
      </w:r>
      <w:r w:rsidR="00224FD9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na </w:t>
      </w: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działalność sekcji specjalistycznych rowerów dla osób niepełnosprawnych „</w:t>
      </w:r>
      <w:proofErr w:type="spellStart"/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racerunnig</w:t>
      </w:r>
      <w:proofErr w:type="spellEnd"/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”</w:t>
      </w:r>
      <w:r w:rsidR="00224FD9"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 xml:space="preserve"> i f</w:t>
      </w:r>
      <w:r w:rsidR="00224FD9" w:rsidRPr="00224FD9">
        <w:rPr>
          <w:rFonts w:ascii="Times New Roman" w:eastAsia="Times New Roman" w:hAnsi="Times New Roman" w:cs="Times New Roman"/>
          <w:sz w:val="24"/>
          <w:szCs w:val="24"/>
        </w:rPr>
        <w:t>inał kampanii „Kilometry Dobra”.</w:t>
      </w:r>
    </w:p>
    <w:p w:rsidR="00E5743C" w:rsidRPr="00224FD9" w:rsidRDefault="00D5019B" w:rsidP="006C79D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LiberationSansNarrow-Bold" w:hAnsi="Times New Roman" w:cs="Times New Roman"/>
          <w:color w:val="000000"/>
          <w:sz w:val="24"/>
          <w:szCs w:val="24"/>
        </w:rPr>
      </w:pPr>
      <w:r w:rsidRPr="00224FD9">
        <w:rPr>
          <w:rFonts w:ascii="Times New Roman" w:eastAsia="LiberationSansNarrow-Bold" w:hAnsi="Times New Roman" w:cs="Times New Roman"/>
          <w:color w:val="000000"/>
          <w:sz w:val="24"/>
          <w:szCs w:val="24"/>
        </w:rPr>
        <w:t>Dotacje i patronaty przyznane na działania na rzecz osób niepełnosprawnych wyniosły:</w:t>
      </w:r>
    </w:p>
    <w:p w:rsidR="00D5019B" w:rsidRPr="00224FD9" w:rsidRDefault="006C79D5" w:rsidP="006C79D5">
      <w:pPr>
        <w:tabs>
          <w:tab w:val="left" w:pos="2031"/>
          <w:tab w:val="left" w:pos="62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5019B" w:rsidRPr="00224FD9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D5019B" w:rsidRPr="00224FD9">
        <w:rPr>
          <w:rFonts w:ascii="Times New Roman" w:eastAsia="Times New Roman" w:hAnsi="Times New Roman" w:cs="Times New Roman"/>
          <w:sz w:val="24"/>
          <w:szCs w:val="24"/>
        </w:rPr>
        <w:t xml:space="preserve"> - 6.560,00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r w:rsidR="00D5019B" w:rsidRPr="00224FD9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D5019B" w:rsidRPr="00224FD9">
        <w:rPr>
          <w:rFonts w:ascii="Times New Roman" w:eastAsia="Times New Roman" w:hAnsi="Times New Roman" w:cs="Times New Roman"/>
          <w:sz w:val="24"/>
          <w:szCs w:val="24"/>
        </w:rPr>
        <w:t xml:space="preserve"> - 8.994,62 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r w:rsidR="00D5019B" w:rsidRPr="00224FD9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D5019B" w:rsidRPr="00224FD9">
        <w:rPr>
          <w:rFonts w:ascii="Times New Roman" w:eastAsia="Times New Roman" w:hAnsi="Times New Roman" w:cs="Times New Roman"/>
          <w:sz w:val="24"/>
          <w:szCs w:val="24"/>
        </w:rPr>
        <w:t xml:space="preserve"> - 12.890,00 zł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743C" w:rsidRPr="006C79D5" w:rsidRDefault="00D5019B" w:rsidP="006C79D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6C79D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lastRenderedPageBreak/>
        <w:t xml:space="preserve">Zebrane doświadczenia wykazały, że </w:t>
      </w:r>
      <w:r w:rsidR="0099236E" w:rsidRPr="006C79D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program Otwartego </w:t>
      </w:r>
      <w:r w:rsidR="00224FD9" w:rsidRPr="006C79D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M</w:t>
      </w:r>
      <w:r w:rsidR="0099236E" w:rsidRPr="006C79D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iasta powinien być skierowany na potrzeby wszystkich osób niesamodzielnych – nie tylko </w:t>
      </w:r>
      <w:r w:rsidR="006C79D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n</w:t>
      </w:r>
      <w:r w:rsidR="0099236E" w:rsidRPr="006C79D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iepełnosprawnych ale także seniorów, matek z małymi dziećmi. W tym celu podjęto następujące działania:  </w:t>
      </w:r>
    </w:p>
    <w:p w:rsidR="006C79D5" w:rsidRPr="00A210CF" w:rsidRDefault="006C79D5" w:rsidP="006C79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A210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Od października 2015 r. funkcjonuje Dzienny Dom Pobytu Senior Wigor, w którym może przebywać 20 podopiecznych, z których część jest na codzienne zajęcia w placówce dowożona. Miasto co roku pozyskuje na działania DDP część niezbędnych środków finansowych</w:t>
      </w:r>
      <w:r w:rsidR="00987B54" w:rsidRPr="00A210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(w 2015 – </w:t>
      </w:r>
      <w:r w:rsidR="00A210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77.000 zł</w:t>
      </w:r>
      <w:r w:rsidR="00987B54" w:rsidRPr="00A210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, w 2016 – 42 800 zł, w 2017 – 59 040 zł, w 2018 – 72 000 zł)</w:t>
      </w:r>
      <w:r w:rsidRPr="00A210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</w:t>
      </w:r>
    </w:p>
    <w:p w:rsidR="006C79D5" w:rsidRDefault="006C79D5" w:rsidP="006C79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Identyfikowaniem potrzeb i rozwiązywaniem problemów seniorów zajmuje się Rada Seniorów powołana Uchwałą </w:t>
      </w:r>
      <w:r w:rsidR="00A210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nr XXXIV.244.2017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Rady Miasta</w:t>
      </w:r>
      <w:r w:rsidR="00A210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z dnia 30.10.2017 r.</w:t>
      </w:r>
    </w:p>
    <w:p w:rsidR="006C79D5" w:rsidRPr="006C79D5" w:rsidRDefault="006C79D5" w:rsidP="006C79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2018 r. w trzech punktach miasta postawiono ławki – przewijaki na potrzeby matek z małymi dziećmi.</w:t>
      </w:r>
    </w:p>
    <w:p w:rsidR="00E5743C" w:rsidRDefault="00E5743C" w:rsidP="006C79D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:rsidR="00E5743C" w:rsidRDefault="00E5743C" w:rsidP="006C79D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:rsidR="00E5743C" w:rsidRPr="00893EB1" w:rsidRDefault="00E5743C" w:rsidP="006C79D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eastAsia="Times New Roman" w:hAnsi="Arial" w:cs="Arial"/>
          <w:b/>
          <w:snapToGrid w:val="0"/>
          <w:color w:val="000000"/>
          <w:sz w:val="20"/>
          <w:szCs w:val="20"/>
          <w:lang w:eastAsia="pl-PL"/>
        </w:rPr>
      </w:pPr>
    </w:p>
    <w:p w:rsidR="00E5743C" w:rsidRDefault="00E5743C" w:rsidP="006C79D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eastAsia="Times New Roman" w:hAnsi="Arial" w:cs="Arial"/>
          <w:snapToGrid w:val="0"/>
          <w:color w:val="000000"/>
          <w:sz w:val="20"/>
          <w:szCs w:val="20"/>
          <w:lang w:eastAsia="pl-PL"/>
        </w:rPr>
      </w:pPr>
    </w:p>
    <w:p w:rsidR="00E5743C" w:rsidRDefault="00E5743C" w:rsidP="006C79D5">
      <w:pPr>
        <w:spacing w:line="360" w:lineRule="auto"/>
        <w:rPr>
          <w:rFonts w:ascii="Arial" w:hAnsi="Arial" w:cs="Arial"/>
        </w:rPr>
      </w:pPr>
    </w:p>
    <w:p w:rsidR="00E5743C" w:rsidRPr="00933701" w:rsidRDefault="00E5743C" w:rsidP="006C79D5">
      <w:pPr>
        <w:spacing w:line="360" w:lineRule="auto"/>
        <w:rPr>
          <w:rFonts w:ascii="Arial" w:hAnsi="Arial" w:cs="Arial"/>
        </w:rPr>
      </w:pPr>
    </w:p>
    <w:p w:rsidR="00E5743C" w:rsidRDefault="00E5743C" w:rsidP="006C79D5">
      <w:pPr>
        <w:snapToGrid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5743C" w:rsidRDefault="00E5743C" w:rsidP="006C79D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E5743C" w:rsidSect="006C79D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LiberationSansNarrow-Bold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276B"/>
    <w:multiLevelType w:val="hybridMultilevel"/>
    <w:tmpl w:val="C074A8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6A13502"/>
    <w:multiLevelType w:val="hybridMultilevel"/>
    <w:tmpl w:val="8B32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F3E"/>
    <w:multiLevelType w:val="hybridMultilevel"/>
    <w:tmpl w:val="A9BA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C77DC"/>
    <w:multiLevelType w:val="hybridMultilevel"/>
    <w:tmpl w:val="F7DC4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D7E89"/>
    <w:multiLevelType w:val="hybridMultilevel"/>
    <w:tmpl w:val="60D0666E"/>
    <w:lvl w:ilvl="0" w:tplc="68982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514"/>
    <w:multiLevelType w:val="hybridMultilevel"/>
    <w:tmpl w:val="742E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27"/>
    <w:rsid w:val="00060A60"/>
    <w:rsid w:val="00102DD0"/>
    <w:rsid w:val="00224FD9"/>
    <w:rsid w:val="0024524D"/>
    <w:rsid w:val="00405FB6"/>
    <w:rsid w:val="00497011"/>
    <w:rsid w:val="00522A0F"/>
    <w:rsid w:val="00651B27"/>
    <w:rsid w:val="006C79D5"/>
    <w:rsid w:val="00831FDB"/>
    <w:rsid w:val="009412FF"/>
    <w:rsid w:val="00987B54"/>
    <w:rsid w:val="0099236E"/>
    <w:rsid w:val="00A210CF"/>
    <w:rsid w:val="00B50122"/>
    <w:rsid w:val="00C252EE"/>
    <w:rsid w:val="00CA7156"/>
    <w:rsid w:val="00D5019B"/>
    <w:rsid w:val="00E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5DD1"/>
  <w15:docId w15:val="{29559F88-EFA2-4F6E-B096-0BD2788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2FF"/>
  </w:style>
  <w:style w:type="paragraph" w:styleId="Nagwek2">
    <w:name w:val="heading 2"/>
    <w:basedOn w:val="Normalny"/>
    <w:link w:val="Nagwek2Znak"/>
    <w:uiPriority w:val="9"/>
    <w:qFormat/>
    <w:rsid w:val="00405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31FDB"/>
    <w:rPr>
      <w:b/>
      <w:bCs/>
    </w:rPr>
  </w:style>
  <w:style w:type="character" w:styleId="Uwydatnienie">
    <w:name w:val="Emphasis"/>
    <w:qFormat/>
    <w:rsid w:val="00831FDB"/>
    <w:rPr>
      <w:i/>
      <w:iCs/>
    </w:rPr>
  </w:style>
  <w:style w:type="paragraph" w:styleId="Tekstpodstawowy">
    <w:name w:val="Body Text"/>
    <w:basedOn w:val="Normalny"/>
    <w:link w:val="TekstpodstawowyZnak"/>
    <w:rsid w:val="002452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4524D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4524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2452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E5743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05F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mcholodowska</cp:lastModifiedBy>
  <cp:revision>3</cp:revision>
  <dcterms:created xsi:type="dcterms:W3CDTF">2018-06-21T06:22:00Z</dcterms:created>
  <dcterms:modified xsi:type="dcterms:W3CDTF">2018-06-21T06:26:00Z</dcterms:modified>
</cp:coreProperties>
</file>